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D7" w:rsidRDefault="00095AD7" w:rsidP="00095AD7">
      <w:pPr>
        <w:pStyle w:val="EL12ptBodyText"/>
        <w:rPr>
          <w:sz w:val="19"/>
          <w:szCs w:val="19"/>
        </w:rPr>
      </w:pPr>
      <w:bookmarkStart w:id="0" w:name="_GoBack"/>
      <w:bookmarkEnd w:id="0"/>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Default="00095AD7" w:rsidP="00095AD7">
      <w:pPr>
        <w:pStyle w:val="EL12ptBodyText"/>
        <w:rPr>
          <w:sz w:val="19"/>
          <w:szCs w:val="19"/>
        </w:rPr>
      </w:pPr>
    </w:p>
    <w:p w:rsidR="00095AD7" w:rsidRPr="00C62CFA" w:rsidRDefault="00095AD7" w:rsidP="00095AD7">
      <w:pPr>
        <w:pStyle w:val="EL12ptBodyText"/>
        <w:rPr>
          <w:sz w:val="19"/>
          <w:szCs w:val="19"/>
        </w:rPr>
      </w:pPr>
    </w:p>
    <w:p w:rsidR="00095AD7" w:rsidRDefault="00095AD7" w:rsidP="00095AD7">
      <w:pPr>
        <w:pStyle w:val="ELPageHeading2"/>
        <w:sectPr w:rsidR="00095AD7" w:rsidSect="00095AD7">
          <w:headerReference w:type="default" r:id="rId7"/>
          <w:footerReference w:type="even" r:id="rId8"/>
          <w:footerReference w:type="default" r:id="rId9"/>
          <w:headerReference w:type="first" r:id="rId10"/>
          <w:footerReference w:type="first" r:id="rId11"/>
          <w:pgSz w:w="12240" w:h="15840" w:code="1"/>
          <w:pgMar w:top="1944" w:right="720" w:bottom="1008" w:left="720" w:header="576" w:footer="504" w:gutter="0"/>
          <w:cols w:space="720"/>
          <w:titlePg/>
          <w:docGrid w:linePitch="360"/>
        </w:sectPr>
      </w:pPr>
    </w:p>
    <w:p w:rsidR="00095AD7" w:rsidRPr="00FA6461" w:rsidRDefault="00095AD7" w:rsidP="00095AD7">
      <w:pPr>
        <w:pStyle w:val="ELPageHeading2"/>
      </w:pPr>
      <w:r w:rsidRPr="00A26809">
        <w:lastRenderedPageBreak/>
        <w:t xml:space="preserve">Serfs and Peasants Text 1: </w:t>
      </w:r>
      <w:r w:rsidRPr="00FA6461">
        <w:t>“The Peasant's Life”</w:t>
      </w:r>
    </w:p>
    <w:p w:rsidR="00095AD7" w:rsidRPr="00C62CFA" w:rsidRDefault="00095AD7" w:rsidP="00095AD7">
      <w:pPr>
        <w:rPr>
          <w:rFonts w:ascii="Georgia" w:hAnsi="Georgia"/>
          <w:b/>
          <w:sz w:val="19"/>
          <w:szCs w:val="19"/>
        </w:rPr>
      </w:pPr>
    </w:p>
    <w:p w:rsidR="00095AD7" w:rsidRPr="00262C1A" w:rsidRDefault="00095AD7" w:rsidP="00095AD7">
      <w:pPr>
        <w:spacing w:line="320" w:lineRule="exact"/>
        <w:rPr>
          <w:rFonts w:ascii="Georgia" w:hAnsi="Georgia"/>
          <w:szCs w:val="19"/>
        </w:rPr>
      </w:pPr>
      <w:r w:rsidRPr="00262C1A">
        <w:rPr>
          <w:rFonts w:ascii="Georgia" w:hAnsi="Georgia"/>
          <w:szCs w:val="19"/>
        </w:rPr>
        <w:t xml:space="preserve">About nine-tenths of the people were peasants—farmers or village laborers. A peasant village housed perhaps 10 to 60 families. Each family lived in a simple hut made of wood or wicker daubed with mud and thatched with straw or rushes. Layers of straw or reeds covered the floor; often the peasants’ home included their pigs, chickens, and other animals. The bed was a pile of dried leaves or straw, and they used skins of animals for cover. A cooking fire of peat or wood burned day and night in a clearing on the dirt floor. The smoke seeped out through a hole in the roof or the open half of a two-piece door. The only furniture was a plank table on trestles, a few stools, perhaps a chest, and probably a loom for the women to make their own cloth. Every hut had a vegetable patch. </w:t>
      </w:r>
    </w:p>
    <w:p w:rsidR="00095AD7" w:rsidRPr="00262C1A" w:rsidRDefault="00095AD7" w:rsidP="00095AD7">
      <w:pPr>
        <w:spacing w:line="320" w:lineRule="exact"/>
        <w:rPr>
          <w:rFonts w:ascii="Georgia" w:hAnsi="Georgia"/>
          <w:szCs w:val="19"/>
        </w:rPr>
      </w:pPr>
    </w:p>
    <w:p w:rsidR="00095AD7" w:rsidRPr="00262C1A" w:rsidRDefault="00095AD7" w:rsidP="00095AD7">
      <w:pPr>
        <w:spacing w:line="320" w:lineRule="exact"/>
        <w:rPr>
          <w:rFonts w:ascii="Georgia" w:hAnsi="Georgia"/>
          <w:szCs w:val="19"/>
        </w:rPr>
      </w:pPr>
      <w:r w:rsidRPr="00262C1A">
        <w:rPr>
          <w:rFonts w:ascii="Georgia" w:hAnsi="Georgia"/>
          <w:szCs w:val="19"/>
        </w:rPr>
        <w:t xml:space="preserve">Only a very small number of the peasants were free, independent farmers who paid a fixed rent for their land. The vast majority were serfs, who lived in a condition of dependent servitude. A serf and his descendants were legally bound to work on a specific plot of land and were subject to the will of the lord who owned that land. (Unlike slaves, however, they could not be bought and sold.) Serfs typically farmed the land in order to feed themselves and their families. They also had to work to support their lord. They gave about half their time to work in his fields, to cut timber, haul water, and spin and weave cloth for him and his family, to repair his buildings, and to wait upon his household. In war, the men had to fight at his side. Besides providing labor, serfs had to pay taxes to their lord in money or produce. They also had to give a tithe to the church—every 10th egg, sheaf of wheat, lamb, chicken, and all other animals. </w:t>
      </w:r>
    </w:p>
    <w:p w:rsidR="00095AD7" w:rsidRPr="00262C1A" w:rsidRDefault="00095AD7" w:rsidP="00095AD7">
      <w:pPr>
        <w:spacing w:line="320" w:lineRule="exact"/>
        <w:rPr>
          <w:rFonts w:ascii="Georgia" w:hAnsi="Georgia"/>
          <w:szCs w:val="19"/>
        </w:rPr>
      </w:pPr>
    </w:p>
    <w:p w:rsidR="00095AD7" w:rsidRPr="00262C1A" w:rsidRDefault="00095AD7" w:rsidP="00095AD7">
      <w:pPr>
        <w:spacing w:line="320" w:lineRule="exact"/>
        <w:rPr>
          <w:rFonts w:ascii="Georgia" w:hAnsi="Georgia"/>
          <w:szCs w:val="19"/>
        </w:rPr>
      </w:pPr>
      <w:r w:rsidRPr="00262C1A">
        <w:rPr>
          <w:rFonts w:ascii="Georgia" w:hAnsi="Georgia"/>
          <w:szCs w:val="19"/>
        </w:rPr>
        <w:t>Peasants suffered from famines. Plagues depleted the livestock. Frosts, floods, and droughts destroyed the crops. Bursts of warfare ravaged the countryside as the lords burned each other’s fields and harvests.</w:t>
      </w:r>
    </w:p>
    <w:p w:rsidR="00095AD7" w:rsidRPr="00262C1A" w:rsidRDefault="00095AD7" w:rsidP="00095AD7">
      <w:pPr>
        <w:spacing w:line="320" w:lineRule="exact"/>
        <w:rPr>
          <w:rFonts w:ascii="Georgia" w:hAnsi="Georgia"/>
          <w:szCs w:val="19"/>
        </w:rPr>
      </w:pPr>
    </w:p>
    <w:p w:rsidR="00095AD7" w:rsidRPr="00262C1A" w:rsidRDefault="00095AD7" w:rsidP="00095AD7">
      <w:pPr>
        <w:spacing w:line="320" w:lineRule="exact"/>
        <w:rPr>
          <w:rFonts w:ascii="Georgia" w:hAnsi="Georgia"/>
          <w:szCs w:val="19"/>
        </w:rPr>
      </w:pPr>
      <w:r w:rsidRPr="00262C1A">
        <w:rPr>
          <w:rFonts w:ascii="Georgia" w:hAnsi="Georgia"/>
          <w:szCs w:val="19"/>
        </w:rPr>
        <w:t>The peasants’ lot was hard, but most historians consider it little worse than that of peasants today. Because of the many holidays, or holy days, in the Middle Ages, peasants actually labored only about 260 days a year. They spent their holidays in church festivals, watching wandering troupes of jongleurs (jugglers, acrobats, storytellers, and musicians), journeying to mystery or miracle plays, or engaging in wrestling, bowling, cockfights, apple bobs, or dancing.</w:t>
      </w:r>
    </w:p>
    <w:p w:rsidR="00095AD7" w:rsidRPr="00262C1A" w:rsidRDefault="00095AD7" w:rsidP="00095AD7">
      <w:pPr>
        <w:spacing w:line="320" w:lineRule="exact"/>
        <w:rPr>
          <w:rFonts w:ascii="Georgia" w:hAnsi="Georgia"/>
          <w:szCs w:val="19"/>
        </w:rPr>
      </w:pPr>
    </w:p>
    <w:p w:rsidR="00095AD7" w:rsidRDefault="00095AD7" w:rsidP="00095AD7">
      <w:pPr>
        <w:spacing w:line="320" w:lineRule="exact"/>
        <w:rPr>
          <w:rFonts w:ascii="Georgia" w:hAnsi="Georgia"/>
          <w:b/>
          <w:color w:val="000000"/>
          <w:szCs w:val="19"/>
          <w:shd w:val="clear" w:color="auto" w:fill="FFFFFF"/>
        </w:rPr>
      </w:pPr>
    </w:p>
    <w:p w:rsidR="00095AD7" w:rsidRDefault="00095AD7" w:rsidP="00095AD7">
      <w:pPr>
        <w:spacing w:line="320" w:lineRule="exact"/>
        <w:rPr>
          <w:rFonts w:ascii="Georgia" w:hAnsi="Georgia"/>
          <w:b/>
          <w:color w:val="000000"/>
          <w:szCs w:val="19"/>
          <w:shd w:val="clear" w:color="auto" w:fill="FFFFFF"/>
        </w:rPr>
      </w:pPr>
    </w:p>
    <w:p w:rsidR="00095AD7" w:rsidRDefault="00095AD7" w:rsidP="00095AD7">
      <w:pPr>
        <w:spacing w:line="320" w:lineRule="exact"/>
        <w:rPr>
          <w:rFonts w:ascii="Georgia" w:hAnsi="Georgia"/>
          <w:b/>
          <w:color w:val="000000"/>
          <w:szCs w:val="19"/>
          <w:shd w:val="clear" w:color="auto" w:fill="FFFFFF"/>
        </w:rPr>
      </w:pPr>
    </w:p>
    <w:p w:rsidR="00095AD7" w:rsidRDefault="00095AD7" w:rsidP="00095AD7">
      <w:pPr>
        <w:spacing w:line="320" w:lineRule="exact"/>
        <w:rPr>
          <w:rFonts w:ascii="Georgia" w:hAnsi="Georgia"/>
          <w:b/>
          <w:color w:val="000000"/>
          <w:szCs w:val="19"/>
          <w:shd w:val="clear" w:color="auto" w:fill="FFFFFF"/>
        </w:rPr>
      </w:pPr>
    </w:p>
    <w:p w:rsidR="00095AD7" w:rsidRDefault="00095AD7" w:rsidP="00095AD7">
      <w:pPr>
        <w:spacing w:line="320" w:lineRule="exact"/>
        <w:rPr>
          <w:rFonts w:ascii="Georgia" w:hAnsi="Georgia"/>
          <w:b/>
          <w:color w:val="000000"/>
          <w:szCs w:val="19"/>
          <w:shd w:val="clear" w:color="auto" w:fill="FFFFFF"/>
        </w:rPr>
      </w:pPr>
    </w:p>
    <w:p w:rsidR="00095AD7" w:rsidRPr="00262C1A" w:rsidRDefault="00095AD7" w:rsidP="00095AD7">
      <w:pPr>
        <w:pStyle w:val="EL75ptBodyText"/>
        <w:rPr>
          <w:shd w:val="clear" w:color="auto" w:fill="FFFFFF"/>
        </w:rPr>
      </w:pPr>
      <w:r w:rsidRPr="00262C1A">
        <w:rPr>
          <w:shd w:val="clear" w:color="auto" w:fill="FFFFFF"/>
        </w:rPr>
        <w:t>“Middle Ages.”</w:t>
      </w:r>
      <w:r w:rsidRPr="00262C1A">
        <w:rPr>
          <w:rStyle w:val="apple-converted-space"/>
          <w:color w:val="000000"/>
          <w:szCs w:val="19"/>
          <w:shd w:val="clear" w:color="auto" w:fill="FFFFFF"/>
        </w:rPr>
        <w:t> </w:t>
      </w:r>
      <w:r w:rsidRPr="00262C1A">
        <w:rPr>
          <w:rStyle w:val="Emphasis"/>
          <w:color w:val="000000"/>
          <w:szCs w:val="19"/>
          <w:shd w:val="clear" w:color="auto" w:fill="FFFFFF"/>
        </w:rPr>
        <w:t>Britannica Student Encyclopedia</w:t>
      </w:r>
      <w:r w:rsidRPr="00262C1A">
        <w:rPr>
          <w:shd w:val="clear" w:color="auto" w:fill="FFFFFF"/>
        </w:rPr>
        <w:t>. Encyclopaedia Britannica Online Library Edition, 2013. Web. 20 Aug. 2013.</w:t>
      </w:r>
    </w:p>
    <w:p w:rsidR="00095AD7" w:rsidRPr="00262C1A" w:rsidRDefault="00095AD7" w:rsidP="00095AD7">
      <w:pPr>
        <w:pStyle w:val="EL75ptBodyText"/>
        <w:rPr>
          <w:b/>
          <w:shd w:val="clear" w:color="auto" w:fill="FFFFFF"/>
        </w:rPr>
      </w:pPr>
      <w:r w:rsidRPr="00262C1A">
        <w:t>&lt;http://library.eb.com/kids/comptons/article-9275833&gt;.</w:t>
      </w:r>
    </w:p>
    <w:p w:rsidR="00095AD7" w:rsidRDefault="00095AD7" w:rsidP="00095AD7">
      <w:pPr>
        <w:pStyle w:val="ELPageHeading2"/>
        <w:rPr>
          <w:sz w:val="19"/>
          <w:szCs w:val="19"/>
        </w:rPr>
        <w:sectPr w:rsidR="00095AD7" w:rsidSect="00095AD7">
          <w:footerReference w:type="default" r:id="rId12"/>
          <w:pgSz w:w="12240" w:h="15840" w:code="1"/>
          <w:pgMar w:top="1944" w:right="720" w:bottom="1008" w:left="720" w:header="576" w:footer="504" w:gutter="0"/>
          <w:cols w:space="720"/>
          <w:docGrid w:linePitch="360"/>
        </w:sectPr>
      </w:pPr>
    </w:p>
    <w:p w:rsidR="00095AD7" w:rsidRPr="00FA6461" w:rsidRDefault="00095AD7" w:rsidP="00095AD7">
      <w:pPr>
        <w:pStyle w:val="ELPageHeading2"/>
      </w:pPr>
      <w:r w:rsidRPr="00FA6461">
        <w:lastRenderedPageBreak/>
        <w:t>Serfs and Peasants Text 1: “The Peasant's Life”</w:t>
      </w:r>
    </w:p>
    <w:p w:rsidR="00095AD7" w:rsidRPr="00C62CFA" w:rsidRDefault="00095AD7" w:rsidP="00095AD7">
      <w:pPr>
        <w:pStyle w:val="EL12ptBodyText"/>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5"/>
        <w:gridCol w:w="5395"/>
      </w:tblGrid>
      <w:tr w:rsidR="00095AD7" w:rsidRPr="0062014A">
        <w:tc>
          <w:tcPr>
            <w:tcW w:w="11016" w:type="dxa"/>
            <w:gridSpan w:val="2"/>
            <w:shd w:val="clear" w:color="auto" w:fill="auto"/>
          </w:tcPr>
          <w:p w:rsidR="00095AD7" w:rsidRPr="0062014A" w:rsidRDefault="00095AD7" w:rsidP="00095AD7">
            <w:pPr>
              <w:pStyle w:val="EL12ptBodyText"/>
              <w:jc w:val="center"/>
              <w:rPr>
                <w:b/>
                <w:szCs w:val="19"/>
              </w:rPr>
            </w:pPr>
            <w:r w:rsidRPr="0062014A">
              <w:rPr>
                <w:b/>
                <w:szCs w:val="19"/>
              </w:rPr>
              <w:t>Serfs and Peasants Text 1: “The Peasant’s Life” Glossary</w:t>
            </w:r>
          </w:p>
        </w:tc>
      </w:tr>
      <w:tr w:rsidR="00095AD7" w:rsidRPr="0062014A">
        <w:tc>
          <w:tcPr>
            <w:tcW w:w="5508" w:type="dxa"/>
            <w:shd w:val="solid" w:color="D9D9D9" w:fill="auto"/>
          </w:tcPr>
          <w:p w:rsidR="00095AD7" w:rsidRPr="0062014A" w:rsidRDefault="00095AD7" w:rsidP="00095AD7">
            <w:pPr>
              <w:pStyle w:val="EL12ptBodyText"/>
              <w:jc w:val="center"/>
              <w:rPr>
                <w:b/>
                <w:szCs w:val="19"/>
              </w:rPr>
            </w:pPr>
            <w:r w:rsidRPr="0062014A">
              <w:rPr>
                <w:b/>
                <w:szCs w:val="19"/>
              </w:rPr>
              <w:t>Word</w:t>
            </w:r>
          </w:p>
        </w:tc>
        <w:tc>
          <w:tcPr>
            <w:tcW w:w="5508" w:type="dxa"/>
            <w:shd w:val="solid" w:color="D9D9D9" w:fill="auto"/>
          </w:tcPr>
          <w:p w:rsidR="00095AD7" w:rsidRPr="0062014A" w:rsidRDefault="00095AD7" w:rsidP="00095AD7">
            <w:pPr>
              <w:pStyle w:val="EL12ptBodyText"/>
              <w:jc w:val="center"/>
              <w:rPr>
                <w:b/>
                <w:szCs w:val="19"/>
              </w:rPr>
            </w:pPr>
            <w:r w:rsidRPr="0062014A">
              <w:rPr>
                <w:b/>
                <w:szCs w:val="19"/>
              </w:rPr>
              <w:t>Meaning</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daubed</w:t>
            </w:r>
          </w:p>
        </w:tc>
        <w:tc>
          <w:tcPr>
            <w:tcW w:w="5508" w:type="dxa"/>
            <w:shd w:val="clear" w:color="auto" w:fill="auto"/>
          </w:tcPr>
          <w:p w:rsidR="00095AD7" w:rsidRPr="0062014A" w:rsidRDefault="00095AD7" w:rsidP="00095AD7">
            <w:pPr>
              <w:pStyle w:val="EL12ptBodyText"/>
              <w:jc w:val="center"/>
              <w:rPr>
                <w:szCs w:val="19"/>
              </w:rPr>
            </w:pPr>
            <w:r w:rsidRPr="0062014A">
              <w:rPr>
                <w:szCs w:val="19"/>
              </w:rPr>
              <w:t>covered or smeared with a thick layer of something sticky</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trestles</w:t>
            </w:r>
          </w:p>
        </w:tc>
        <w:tc>
          <w:tcPr>
            <w:tcW w:w="5508" w:type="dxa"/>
            <w:shd w:val="clear" w:color="auto" w:fill="auto"/>
          </w:tcPr>
          <w:p w:rsidR="00095AD7" w:rsidRPr="0062014A" w:rsidRDefault="00095AD7" w:rsidP="00095AD7">
            <w:pPr>
              <w:pStyle w:val="EL12ptBodyText"/>
              <w:jc w:val="center"/>
              <w:rPr>
                <w:szCs w:val="19"/>
              </w:rPr>
            </w:pPr>
            <w:r w:rsidRPr="0062014A">
              <w:rPr>
                <w:szCs w:val="19"/>
              </w:rPr>
              <w:t xml:space="preserve">frames to support a piece of wood </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servitude</w:t>
            </w:r>
          </w:p>
        </w:tc>
        <w:tc>
          <w:tcPr>
            <w:tcW w:w="5508" w:type="dxa"/>
            <w:shd w:val="clear" w:color="auto" w:fill="auto"/>
          </w:tcPr>
          <w:p w:rsidR="00095AD7" w:rsidRPr="0062014A" w:rsidRDefault="00095AD7" w:rsidP="00095AD7">
            <w:pPr>
              <w:pStyle w:val="EL12ptBodyText"/>
              <w:jc w:val="center"/>
              <w:rPr>
                <w:szCs w:val="19"/>
              </w:rPr>
            </w:pPr>
            <w:r w:rsidRPr="0062014A">
              <w:rPr>
                <w:szCs w:val="19"/>
              </w:rPr>
              <w:t>the state of being owned by a master</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descendants</w:t>
            </w:r>
          </w:p>
        </w:tc>
        <w:tc>
          <w:tcPr>
            <w:tcW w:w="5508" w:type="dxa"/>
            <w:shd w:val="clear" w:color="auto" w:fill="auto"/>
          </w:tcPr>
          <w:p w:rsidR="00095AD7" w:rsidRPr="0062014A" w:rsidRDefault="00095AD7" w:rsidP="00095AD7">
            <w:pPr>
              <w:pStyle w:val="EL12ptBodyText"/>
              <w:jc w:val="center"/>
              <w:rPr>
                <w:szCs w:val="19"/>
              </w:rPr>
            </w:pPr>
            <w:r w:rsidRPr="0062014A">
              <w:rPr>
                <w:szCs w:val="19"/>
              </w:rPr>
              <w:t>children, and their children, and their children</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tithe</w:t>
            </w:r>
          </w:p>
        </w:tc>
        <w:tc>
          <w:tcPr>
            <w:tcW w:w="5508" w:type="dxa"/>
            <w:shd w:val="clear" w:color="auto" w:fill="auto"/>
          </w:tcPr>
          <w:p w:rsidR="00095AD7" w:rsidRPr="0062014A" w:rsidRDefault="00095AD7" w:rsidP="00095AD7">
            <w:pPr>
              <w:pStyle w:val="EL12ptBodyText"/>
              <w:jc w:val="center"/>
              <w:rPr>
                <w:szCs w:val="19"/>
              </w:rPr>
            </w:pPr>
            <w:r w:rsidRPr="0062014A">
              <w:rPr>
                <w:szCs w:val="19"/>
              </w:rPr>
              <w:t>a one-tenth contribution to a religious organization</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famines</w:t>
            </w:r>
          </w:p>
        </w:tc>
        <w:tc>
          <w:tcPr>
            <w:tcW w:w="5508" w:type="dxa"/>
            <w:shd w:val="clear" w:color="auto" w:fill="auto"/>
          </w:tcPr>
          <w:p w:rsidR="00095AD7" w:rsidRPr="0062014A" w:rsidRDefault="00095AD7" w:rsidP="00095AD7">
            <w:pPr>
              <w:pStyle w:val="EL12ptBodyText"/>
              <w:jc w:val="center"/>
              <w:rPr>
                <w:szCs w:val="19"/>
              </w:rPr>
            </w:pPr>
            <w:r w:rsidRPr="0062014A">
              <w:rPr>
                <w:szCs w:val="19"/>
              </w:rPr>
              <w:t>periods when food is scarce</w:t>
            </w:r>
          </w:p>
        </w:tc>
      </w:tr>
    </w:tbl>
    <w:p w:rsidR="00095AD7" w:rsidRPr="00C62CFA" w:rsidRDefault="00095AD7" w:rsidP="00095AD7">
      <w:pPr>
        <w:pStyle w:val="EL12ptBodyText"/>
        <w:jc w:val="center"/>
        <w:rPr>
          <w:sz w:val="19"/>
          <w:szCs w:val="19"/>
        </w:rPr>
      </w:pPr>
    </w:p>
    <w:p w:rsidR="00095AD7" w:rsidRPr="00C62CFA" w:rsidRDefault="00095AD7" w:rsidP="00095AD7">
      <w:pPr>
        <w:pStyle w:val="ELPageHeading2"/>
      </w:pPr>
      <w:r>
        <w:rPr>
          <w:rFonts w:ascii="Georgia" w:hAnsi="Georgia"/>
          <w:sz w:val="19"/>
          <w:szCs w:val="19"/>
        </w:rPr>
        <w:br w:type="page"/>
      </w:r>
      <w:r>
        <w:lastRenderedPageBreak/>
        <w:t>Serfs and Peasants Text 2: “</w:t>
      </w:r>
      <w:r w:rsidRPr="00C62CFA">
        <w:t>Peasants</w:t>
      </w:r>
      <w:r>
        <w:t>”</w:t>
      </w:r>
    </w:p>
    <w:p w:rsidR="00095AD7" w:rsidRPr="00C62CFA" w:rsidRDefault="00095AD7" w:rsidP="00095AD7">
      <w:pPr>
        <w:jc w:val="center"/>
        <w:rPr>
          <w:rFonts w:ascii="Georgia" w:hAnsi="Georgia"/>
          <w:b/>
          <w:sz w:val="19"/>
          <w:szCs w:val="19"/>
        </w:rPr>
      </w:pPr>
    </w:p>
    <w:p w:rsidR="00095AD7" w:rsidRPr="0062014A" w:rsidRDefault="00095AD7" w:rsidP="00095AD7">
      <w:pPr>
        <w:spacing w:line="320" w:lineRule="exact"/>
        <w:rPr>
          <w:rFonts w:ascii="Georgia" w:hAnsi="Georgia"/>
          <w:szCs w:val="19"/>
        </w:rPr>
      </w:pPr>
      <w:r w:rsidRPr="0062014A">
        <w:rPr>
          <w:rFonts w:ascii="Georgia" w:hAnsi="Georgia"/>
          <w:szCs w:val="19"/>
        </w:rPr>
        <w:t>The peasants had few rights and were almost completely at the mercy of their lords. A peasant family worked together to farm both the lord’s fields and their own. Peasants also performed whatever other tasks the lord demanded, such as cutting wood, storing grain, or repairing roads and bridges.</w:t>
      </w:r>
    </w:p>
    <w:p w:rsidR="00095AD7" w:rsidRPr="0062014A" w:rsidRDefault="00095AD7" w:rsidP="00095AD7">
      <w:pPr>
        <w:spacing w:line="320" w:lineRule="exact"/>
        <w:rPr>
          <w:rFonts w:ascii="Georgia" w:hAnsi="Georgia"/>
          <w:szCs w:val="19"/>
        </w:rPr>
      </w:pPr>
    </w:p>
    <w:p w:rsidR="00095AD7" w:rsidRPr="0062014A" w:rsidRDefault="00095AD7" w:rsidP="00095AD7">
      <w:pPr>
        <w:spacing w:line="320" w:lineRule="exact"/>
        <w:rPr>
          <w:rFonts w:ascii="Georgia" w:hAnsi="Georgia"/>
          <w:szCs w:val="19"/>
        </w:rPr>
      </w:pPr>
      <w:r w:rsidRPr="0062014A">
        <w:rPr>
          <w:rFonts w:ascii="Georgia" w:hAnsi="Georgia"/>
          <w:szCs w:val="19"/>
        </w:rPr>
        <w:t>Peasants had to pay many kinds of rents and taxes. They had to bring grain to the lord’s mill to be ground, bake bread in the lord’s oven, and take grapes to the lord’s wine press. Each of these services meant another payment to the lord. Money was scarce, so the peasants usually paid in wheat, oats, eggs, or poultry from their own land.</w:t>
      </w:r>
    </w:p>
    <w:p w:rsidR="00095AD7" w:rsidRPr="0062014A" w:rsidRDefault="00095AD7" w:rsidP="00095AD7">
      <w:pPr>
        <w:spacing w:line="320" w:lineRule="exact"/>
        <w:rPr>
          <w:rFonts w:ascii="Georgia" w:hAnsi="Georgia"/>
          <w:szCs w:val="19"/>
        </w:rPr>
      </w:pPr>
    </w:p>
    <w:p w:rsidR="00095AD7" w:rsidRPr="0062014A" w:rsidRDefault="00095AD7" w:rsidP="00095AD7">
      <w:pPr>
        <w:spacing w:line="320" w:lineRule="exact"/>
        <w:rPr>
          <w:rFonts w:ascii="Georgia" w:hAnsi="Georgia"/>
          <w:szCs w:val="19"/>
        </w:rPr>
      </w:pPr>
      <w:r w:rsidRPr="0062014A">
        <w:rPr>
          <w:rFonts w:ascii="Georgia" w:hAnsi="Georgia"/>
          <w:szCs w:val="19"/>
        </w:rPr>
        <w:t>Peasants lived in crude huts and slept on bags filled with straw. They ate black bread, eggs, poultry, and such vegetables as cabbage and turnips. Rarely could they afford meat. They could not hunt or fish because game on the manor belonged to the lord.</w:t>
      </w: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Default="00095AD7" w:rsidP="00095AD7">
      <w:pPr>
        <w:pStyle w:val="EL12ptBodyText"/>
        <w:jc w:val="center"/>
        <w:rPr>
          <w:i/>
        </w:rPr>
      </w:pPr>
    </w:p>
    <w:p w:rsidR="00095AD7" w:rsidRPr="00A908E7" w:rsidRDefault="00095AD7" w:rsidP="00095AD7">
      <w:pPr>
        <w:pStyle w:val="EL12ptBodyText"/>
        <w:jc w:val="center"/>
        <w:rPr>
          <w:i/>
        </w:rPr>
      </w:pPr>
    </w:p>
    <w:p w:rsidR="00095AD7" w:rsidRDefault="00095AD7" w:rsidP="00095AD7">
      <w:pPr>
        <w:pStyle w:val="EL75ptBodyText"/>
        <w:rPr>
          <w:szCs w:val="19"/>
        </w:rPr>
      </w:pPr>
      <w:r>
        <w:t>World Book Online InfoFinders © 2013World Book, Inc</w:t>
      </w:r>
    </w:p>
    <w:p w:rsidR="00095AD7" w:rsidRDefault="00095AD7" w:rsidP="00095AD7">
      <w:pPr>
        <w:pStyle w:val="ELPageHeading2"/>
        <w:rPr>
          <w:rFonts w:ascii="Georgia" w:hAnsi="Georgia"/>
          <w:szCs w:val="19"/>
        </w:rPr>
      </w:pPr>
      <w:r>
        <w:rPr>
          <w:rFonts w:ascii="Georgia" w:hAnsi="Georgia"/>
          <w:szCs w:val="19"/>
        </w:rPr>
        <w:br w:type="page"/>
      </w:r>
      <w:r>
        <w:t>Serfs and Peasants Text 2: “</w:t>
      </w:r>
      <w:r w:rsidRPr="00C62CFA">
        <w:t>Peasants</w:t>
      </w:r>
      <w:r>
        <w:t>”</w:t>
      </w:r>
    </w:p>
    <w:p w:rsidR="00095AD7" w:rsidRPr="0062014A" w:rsidRDefault="00095AD7" w:rsidP="00095AD7">
      <w:pPr>
        <w:spacing w:line="320" w:lineRule="exact"/>
        <w:rPr>
          <w:rFonts w:ascii="Georgia" w:hAnsi="Georgia"/>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0"/>
        <w:gridCol w:w="5400"/>
      </w:tblGrid>
      <w:tr w:rsidR="00095AD7" w:rsidRPr="0062014A">
        <w:tc>
          <w:tcPr>
            <w:tcW w:w="11016" w:type="dxa"/>
            <w:gridSpan w:val="2"/>
            <w:shd w:val="clear" w:color="auto" w:fill="auto"/>
          </w:tcPr>
          <w:p w:rsidR="00095AD7" w:rsidRPr="0062014A" w:rsidRDefault="00095AD7" w:rsidP="00095AD7">
            <w:pPr>
              <w:pStyle w:val="EL12ptBodyText"/>
              <w:jc w:val="center"/>
              <w:rPr>
                <w:b/>
                <w:szCs w:val="19"/>
              </w:rPr>
            </w:pPr>
            <w:r w:rsidRPr="0062014A">
              <w:rPr>
                <w:b/>
                <w:szCs w:val="19"/>
              </w:rPr>
              <w:t>Serfs and Peasants Text 2: “Peasants” Glossary</w:t>
            </w:r>
          </w:p>
        </w:tc>
      </w:tr>
      <w:tr w:rsidR="00095AD7" w:rsidRPr="0062014A">
        <w:tc>
          <w:tcPr>
            <w:tcW w:w="5508" w:type="dxa"/>
            <w:shd w:val="solid" w:color="D9D9D9" w:fill="auto"/>
          </w:tcPr>
          <w:p w:rsidR="00095AD7" w:rsidRPr="0062014A" w:rsidRDefault="00095AD7" w:rsidP="00095AD7">
            <w:pPr>
              <w:pStyle w:val="EL12ptBodyText"/>
              <w:jc w:val="center"/>
              <w:rPr>
                <w:b/>
                <w:szCs w:val="19"/>
              </w:rPr>
            </w:pPr>
            <w:r w:rsidRPr="0062014A">
              <w:rPr>
                <w:b/>
                <w:szCs w:val="19"/>
              </w:rPr>
              <w:t>Word</w:t>
            </w:r>
          </w:p>
        </w:tc>
        <w:tc>
          <w:tcPr>
            <w:tcW w:w="5508" w:type="dxa"/>
            <w:shd w:val="solid" w:color="D9D9D9" w:fill="auto"/>
          </w:tcPr>
          <w:p w:rsidR="00095AD7" w:rsidRPr="0062014A" w:rsidRDefault="00095AD7" w:rsidP="00095AD7">
            <w:pPr>
              <w:pStyle w:val="EL12ptBodyText"/>
              <w:jc w:val="center"/>
              <w:rPr>
                <w:b/>
                <w:szCs w:val="19"/>
              </w:rPr>
            </w:pPr>
            <w:r w:rsidRPr="0062014A">
              <w:rPr>
                <w:b/>
                <w:szCs w:val="19"/>
              </w:rPr>
              <w:t>Meaning</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scarce</w:t>
            </w:r>
          </w:p>
        </w:tc>
        <w:tc>
          <w:tcPr>
            <w:tcW w:w="5508" w:type="dxa"/>
            <w:shd w:val="clear" w:color="auto" w:fill="auto"/>
          </w:tcPr>
          <w:p w:rsidR="00095AD7" w:rsidRPr="0062014A" w:rsidRDefault="00095AD7" w:rsidP="00095AD7">
            <w:pPr>
              <w:pStyle w:val="EL12ptBodyText"/>
              <w:jc w:val="center"/>
              <w:rPr>
                <w:szCs w:val="19"/>
              </w:rPr>
            </w:pPr>
            <w:r w:rsidRPr="0062014A">
              <w:rPr>
                <w:szCs w:val="19"/>
              </w:rPr>
              <w:t>lacking; not enough</w:t>
            </w:r>
          </w:p>
        </w:tc>
      </w:tr>
      <w:tr w:rsidR="00095AD7" w:rsidRPr="0062014A">
        <w:tc>
          <w:tcPr>
            <w:tcW w:w="5508" w:type="dxa"/>
            <w:shd w:val="clear" w:color="auto" w:fill="auto"/>
          </w:tcPr>
          <w:p w:rsidR="00095AD7" w:rsidRPr="0062014A" w:rsidRDefault="00095AD7" w:rsidP="00095AD7">
            <w:pPr>
              <w:pStyle w:val="EL12ptBodyText"/>
              <w:jc w:val="center"/>
              <w:rPr>
                <w:szCs w:val="19"/>
              </w:rPr>
            </w:pPr>
            <w:r w:rsidRPr="0062014A">
              <w:rPr>
                <w:szCs w:val="19"/>
              </w:rPr>
              <w:t>crude</w:t>
            </w:r>
          </w:p>
        </w:tc>
        <w:tc>
          <w:tcPr>
            <w:tcW w:w="5508" w:type="dxa"/>
            <w:shd w:val="clear" w:color="auto" w:fill="auto"/>
          </w:tcPr>
          <w:p w:rsidR="00095AD7" w:rsidRPr="0062014A" w:rsidRDefault="00095AD7" w:rsidP="00095AD7">
            <w:pPr>
              <w:pStyle w:val="EL12ptBodyText"/>
              <w:jc w:val="center"/>
              <w:rPr>
                <w:szCs w:val="19"/>
              </w:rPr>
            </w:pPr>
            <w:r w:rsidRPr="0062014A">
              <w:rPr>
                <w:szCs w:val="19"/>
              </w:rPr>
              <w:t>basic</w:t>
            </w:r>
          </w:p>
        </w:tc>
      </w:tr>
    </w:tbl>
    <w:p w:rsidR="00095AD7" w:rsidRPr="00C62CFA" w:rsidRDefault="00095AD7" w:rsidP="00095AD7">
      <w:pPr>
        <w:rPr>
          <w:rFonts w:ascii="Georgia" w:hAnsi="Georgia"/>
          <w:sz w:val="19"/>
          <w:szCs w:val="19"/>
        </w:rPr>
      </w:pPr>
    </w:p>
    <w:p w:rsidR="00095AD7" w:rsidRDefault="00095AD7" w:rsidP="00095AD7">
      <w:pPr>
        <w:jc w:val="center"/>
        <w:rPr>
          <w:rFonts w:ascii="Georgia" w:hAnsi="Georgia"/>
          <w:b/>
          <w:sz w:val="19"/>
          <w:szCs w:val="19"/>
        </w:rPr>
      </w:pPr>
    </w:p>
    <w:p w:rsidR="00095AD7" w:rsidRDefault="00095AD7" w:rsidP="00095AD7">
      <w:pPr>
        <w:pStyle w:val="ELPageHeading2"/>
      </w:pPr>
    </w:p>
    <w:p w:rsidR="00095AD7" w:rsidRDefault="00095AD7" w:rsidP="00095AD7">
      <w:pPr>
        <w:pStyle w:val="ELPageHeading2"/>
      </w:pPr>
      <w:r>
        <w:rPr>
          <w:rFonts w:ascii="Georgia" w:hAnsi="Georgia" w:cs="Verdana"/>
          <w:color w:val="262626"/>
          <w:szCs w:val="19"/>
          <w:u w:color="262626"/>
          <w:lang w:eastAsia="en-US"/>
        </w:rPr>
        <w:br w:type="page"/>
      </w:r>
      <w:r>
        <w:t>Serfs and Peasants Text 3: “Blast to the Past”</w:t>
      </w:r>
    </w:p>
    <w:p w:rsidR="00095AD7" w:rsidRDefault="00095AD7" w:rsidP="00095AD7">
      <w:pPr>
        <w:pStyle w:val="ELPageHeading3"/>
      </w:pPr>
    </w:p>
    <w:p w:rsidR="00095AD7" w:rsidRDefault="00095AD7" w:rsidP="00095AD7">
      <w:pPr>
        <w:pStyle w:val="EL12ptBodyText"/>
      </w:pPr>
    </w:p>
    <w:p w:rsidR="00095AD7" w:rsidRDefault="00095AD7" w:rsidP="00095AD7">
      <w:pPr>
        <w:pStyle w:val="EL12ptBodyText"/>
      </w:pPr>
      <w:r>
        <w:t xml:space="preserve">You Think YOU Have It Tough? Here's a Light Take on What Life Was Like a Thousand Years Ago, When Donkey Milk Was the Drink Du Jour. </w:t>
      </w:r>
    </w:p>
    <w:p w:rsidR="00095AD7" w:rsidRDefault="00095AD7" w:rsidP="00095AD7">
      <w:pPr>
        <w:pStyle w:val="EL12ptBodyText"/>
      </w:pPr>
    </w:p>
    <w:p w:rsidR="00095AD7" w:rsidRDefault="00095AD7" w:rsidP="00095AD7">
      <w:pPr>
        <w:pStyle w:val="EL12ptBodyText"/>
      </w:pPr>
      <w:r>
        <w:t xml:space="preserve">Let's say you're 12 years old. You wake up at daybreak to a rooster's crow, jump into your woolen sack tunic and leggings, and grab a quick breakfast of donkey milk. Stepping outside, you help your father harness the oxen to furrow the earth on your family farm with an iron wheel. </w:t>
      </w:r>
    </w:p>
    <w:p w:rsidR="00095AD7" w:rsidRDefault="00095AD7" w:rsidP="00095AD7">
      <w:pPr>
        <w:pStyle w:val="EL12ptBodyText"/>
      </w:pPr>
    </w:p>
    <w:p w:rsidR="00095AD7" w:rsidRDefault="00095AD7" w:rsidP="00095AD7">
      <w:pPr>
        <w:pStyle w:val="EL12ptBodyText"/>
      </w:pPr>
      <w:r>
        <w:t xml:space="preserve">Leading the oxen, you and dad plow, and plow, and plow some more until your mom calls you both in for a dinner of vegetable gruel and hard bread. </w:t>
      </w:r>
    </w:p>
    <w:p w:rsidR="00095AD7" w:rsidRDefault="00095AD7" w:rsidP="00095AD7">
      <w:pPr>
        <w:pStyle w:val="EL12ptBodyText"/>
      </w:pPr>
    </w:p>
    <w:p w:rsidR="00095AD7" w:rsidRDefault="00095AD7" w:rsidP="00095AD7">
      <w:pPr>
        <w:pStyle w:val="EL12ptBodyText"/>
      </w:pPr>
      <w:r>
        <w:t xml:space="preserve">Such was the life of an ordinary 12-year-old living in Western Europe in the year 1001. So as we enter the 21st century, take a look back and see what a difference 365,000 days make! </w:t>
      </w:r>
    </w:p>
    <w:p w:rsidR="00095AD7" w:rsidRDefault="00095AD7" w:rsidP="00095AD7">
      <w:pPr>
        <w:pStyle w:val="EL12ptBodyText"/>
      </w:pPr>
    </w:p>
    <w:p w:rsidR="00095AD7" w:rsidRDefault="00095AD7" w:rsidP="00095AD7">
      <w:pPr>
        <w:pStyle w:val="EL12ptBodyText"/>
        <w:rPr>
          <w:b/>
        </w:rPr>
      </w:pPr>
      <w:r w:rsidRPr="005E7509">
        <w:rPr>
          <w:b/>
        </w:rPr>
        <w:t xml:space="preserve">TOILET HOLES AND MOSS T.P. </w:t>
      </w:r>
    </w:p>
    <w:p w:rsidR="00095AD7" w:rsidRPr="005E7509" w:rsidRDefault="00095AD7" w:rsidP="00095AD7">
      <w:pPr>
        <w:pStyle w:val="EL12ptBodyText"/>
        <w:rPr>
          <w:b/>
        </w:rPr>
      </w:pPr>
    </w:p>
    <w:p w:rsidR="00095AD7" w:rsidRDefault="00095AD7" w:rsidP="00095AD7">
      <w:pPr>
        <w:pStyle w:val="EL12ptBodyText"/>
      </w:pPr>
      <w:r>
        <w:t xml:space="preserve">In the year 1001, the average kid's house was located on a small plot of land often owned by a wealthy lord. The floor was covered with straw that was crawling with insects. In the summer, the rank odor of sheep, cow, and horse dung dominated the home. It didn't help that farm animals such as pigs lived inside the house! </w:t>
      </w:r>
    </w:p>
    <w:p w:rsidR="00095AD7" w:rsidRDefault="00095AD7" w:rsidP="00095AD7">
      <w:pPr>
        <w:pStyle w:val="EL12ptBodyText"/>
      </w:pPr>
    </w:p>
    <w:p w:rsidR="00095AD7" w:rsidRDefault="00095AD7" w:rsidP="00095AD7">
      <w:pPr>
        <w:pStyle w:val="EL12ptBodyText"/>
      </w:pPr>
      <w:r>
        <w:t xml:space="preserve">The bathroom was the pits--literally. It was a hole dug outside near the back of the house, and moss, grass, and leaves were used as toilet paper. No one actually took a bath there. Streams and ponds served as bathtubs during warm weather. During winter, water for bathing was heated over the fire. </w:t>
      </w:r>
    </w:p>
    <w:p w:rsidR="00095AD7" w:rsidRDefault="00095AD7" w:rsidP="00095AD7">
      <w:pPr>
        <w:pStyle w:val="EL12ptBodyText"/>
      </w:pPr>
    </w:p>
    <w:p w:rsidR="00095AD7" w:rsidRPr="005E7509" w:rsidRDefault="00095AD7" w:rsidP="00095AD7">
      <w:pPr>
        <w:pStyle w:val="EL12ptBodyText"/>
        <w:rPr>
          <w:b/>
        </w:rPr>
      </w:pPr>
      <w:r w:rsidRPr="005E7509">
        <w:rPr>
          <w:b/>
        </w:rPr>
        <w:t xml:space="preserve">DO YOU DROOL FOR GRUEL? </w:t>
      </w:r>
    </w:p>
    <w:p w:rsidR="00095AD7" w:rsidRDefault="00095AD7" w:rsidP="00095AD7">
      <w:pPr>
        <w:pStyle w:val="EL12ptBodyText"/>
      </w:pPr>
    </w:p>
    <w:p w:rsidR="00095AD7" w:rsidRDefault="00095AD7" w:rsidP="00095AD7">
      <w:pPr>
        <w:pStyle w:val="EL12ptBodyText"/>
      </w:pPr>
      <w:r>
        <w:t xml:space="preserve">Kids often dined on hard bread baked the week earlier and vegetable porridge, a soupy, oatmeal-like concoction. Forks weren't popular for another 600 years, so everyone chowed down with their hands. </w:t>
      </w:r>
    </w:p>
    <w:p w:rsidR="00095AD7" w:rsidRDefault="00095AD7" w:rsidP="00095AD7">
      <w:pPr>
        <w:pStyle w:val="EL12ptBodyText"/>
      </w:pPr>
    </w:p>
    <w:p w:rsidR="00095AD7" w:rsidRDefault="00095AD7" w:rsidP="00095AD7">
      <w:pPr>
        <w:pStyle w:val="EL12ptBodyText"/>
      </w:pPr>
      <w:r>
        <w:t xml:space="preserve">Chicken and beef were luxuries, so kids ate pickled pork. On special occasions, mom would make a tasty sausage treat. Its main ingredient: pig's blood. </w:t>
      </w:r>
    </w:p>
    <w:p w:rsidR="00095AD7" w:rsidRDefault="00095AD7" w:rsidP="00095AD7">
      <w:pPr>
        <w:pStyle w:val="EL12ptBodyText"/>
      </w:pPr>
    </w:p>
    <w:p w:rsidR="00095AD7" w:rsidRDefault="00095AD7" w:rsidP="00095AD7">
      <w:pPr>
        <w:pStyle w:val="EL12ptBodyText"/>
      </w:pPr>
      <w:r>
        <w:t xml:space="preserve">But lucky medieval kids didn't have to eat spinach, broccoli, and brussels sprouts. Those veggies wouldn't appear in Europe for several hundred years. On the menu instead were peas, beans, and cabbage. </w:t>
      </w:r>
    </w:p>
    <w:p w:rsidR="00095AD7" w:rsidRDefault="00095AD7" w:rsidP="00095AD7">
      <w:pPr>
        <w:pStyle w:val="ELPageHeading2"/>
      </w:pPr>
      <w:r>
        <w:br w:type="page"/>
        <w:t>Serfs and Peasants Text 3: “Blast to the Past”</w:t>
      </w:r>
    </w:p>
    <w:p w:rsidR="00095AD7" w:rsidRDefault="00095AD7" w:rsidP="00095AD7">
      <w:pPr>
        <w:pStyle w:val="EL12ptBodyText"/>
      </w:pPr>
    </w:p>
    <w:p w:rsidR="00095AD7" w:rsidRPr="005E7509" w:rsidRDefault="00095AD7" w:rsidP="00095AD7">
      <w:pPr>
        <w:pStyle w:val="EL12ptBodyText"/>
        <w:rPr>
          <w:b/>
        </w:rPr>
      </w:pPr>
      <w:r w:rsidRPr="005E7509">
        <w:rPr>
          <w:b/>
        </w:rPr>
        <w:t xml:space="preserve">LET'S TOSS AROUND THE OLD PIG BLADDER </w:t>
      </w:r>
    </w:p>
    <w:p w:rsidR="00095AD7" w:rsidRDefault="00095AD7" w:rsidP="00095AD7">
      <w:pPr>
        <w:pStyle w:val="EL12ptBodyText"/>
      </w:pPr>
    </w:p>
    <w:p w:rsidR="00095AD7" w:rsidRDefault="00095AD7" w:rsidP="00095AD7">
      <w:pPr>
        <w:pStyle w:val="EL12ptBodyText"/>
      </w:pPr>
      <w:r>
        <w:t xml:space="preserve">Sports-minded peasant boys played their own version of football with an inflated pig bladder. Girls engaged in footraces. </w:t>
      </w:r>
    </w:p>
    <w:p w:rsidR="00095AD7" w:rsidRDefault="00095AD7" w:rsidP="00095AD7">
      <w:pPr>
        <w:pStyle w:val="EL12ptBodyText"/>
      </w:pPr>
    </w:p>
    <w:p w:rsidR="00095AD7" w:rsidRDefault="00095AD7" w:rsidP="00095AD7">
      <w:pPr>
        <w:pStyle w:val="EL12ptBodyText"/>
      </w:pPr>
      <w:r>
        <w:t xml:space="preserve">The medieval versions of TV, CDs, and Internet entertainment were storytelling and singing. Adults told kids tales of heroic warriors slaying dragons to protect villagers. </w:t>
      </w:r>
    </w:p>
    <w:p w:rsidR="00095AD7" w:rsidRDefault="00095AD7" w:rsidP="00095AD7">
      <w:pPr>
        <w:pStyle w:val="EL12ptBodyText"/>
      </w:pPr>
    </w:p>
    <w:p w:rsidR="00095AD7" w:rsidRPr="005E7509" w:rsidRDefault="00095AD7" w:rsidP="00095AD7">
      <w:pPr>
        <w:pStyle w:val="EL12ptBodyText"/>
        <w:rPr>
          <w:b/>
        </w:rPr>
      </w:pPr>
      <w:r w:rsidRPr="005E7509">
        <w:rPr>
          <w:b/>
        </w:rPr>
        <w:t xml:space="preserve">IF YOU CAN READ THIS, YOU'RE TOO MODERN </w:t>
      </w:r>
    </w:p>
    <w:p w:rsidR="00095AD7" w:rsidRDefault="00095AD7" w:rsidP="00095AD7">
      <w:pPr>
        <w:pStyle w:val="EL12ptBodyText"/>
      </w:pPr>
    </w:p>
    <w:p w:rsidR="00095AD7" w:rsidRDefault="00095AD7" w:rsidP="00095AD7">
      <w:pPr>
        <w:pStyle w:val="EL12ptBodyText"/>
      </w:pPr>
      <w:r>
        <w:t xml:space="preserve">Kids didn't go to school, so most people never learned to read or write. Instead, they memorized and recited long, complicated folk poems taught by their elders. </w:t>
      </w:r>
    </w:p>
    <w:p w:rsidR="00095AD7" w:rsidRDefault="00095AD7" w:rsidP="00095AD7">
      <w:pPr>
        <w:pStyle w:val="EL12ptBodyText"/>
      </w:pPr>
    </w:p>
    <w:p w:rsidR="00095AD7" w:rsidRDefault="00095AD7" w:rsidP="00095AD7">
      <w:pPr>
        <w:pStyle w:val="EL12ptBodyText"/>
      </w:pPr>
      <w:r>
        <w:t xml:space="preserve">Though poems taught kids about history and culture, other bits of information may have been better left UNTAUGHT, like the idea that infection was caused by evil spirits firing invisible darts at the body. Of course, you couldn't blame the adults--with little scientific knowledge, medieval folks explained things the only way they knew how. </w:t>
      </w:r>
    </w:p>
    <w:p w:rsidR="00095AD7" w:rsidRDefault="00095AD7" w:rsidP="00095AD7">
      <w:pPr>
        <w:pStyle w:val="EL12ptBodyText"/>
      </w:pPr>
    </w:p>
    <w:p w:rsidR="00095AD7" w:rsidRPr="005E7509" w:rsidRDefault="00095AD7" w:rsidP="00095AD7">
      <w:pPr>
        <w:pStyle w:val="EL12ptBodyText"/>
        <w:rPr>
          <w:b/>
        </w:rPr>
      </w:pPr>
      <w:r w:rsidRPr="005E7509">
        <w:rPr>
          <w:b/>
        </w:rPr>
        <w:t xml:space="preserve">HOME SHOPPING NETWORK </w:t>
      </w:r>
    </w:p>
    <w:p w:rsidR="00095AD7" w:rsidRDefault="00095AD7" w:rsidP="00095AD7">
      <w:pPr>
        <w:pStyle w:val="EL12ptBodyText"/>
      </w:pPr>
    </w:p>
    <w:p w:rsidR="00095AD7" w:rsidRDefault="00095AD7" w:rsidP="00095AD7">
      <w:pPr>
        <w:pStyle w:val="EL12ptBodyText"/>
      </w:pPr>
      <w:r>
        <w:t xml:space="preserve">Shopping malls? They're a distant dream. So mom made woolen tunics for kids to wear all year long. </w:t>
      </w:r>
    </w:p>
    <w:p w:rsidR="00095AD7" w:rsidRDefault="00095AD7" w:rsidP="00095AD7">
      <w:pPr>
        <w:pStyle w:val="EL12ptBodyText"/>
      </w:pPr>
    </w:p>
    <w:p w:rsidR="00095AD7" w:rsidRDefault="00095AD7" w:rsidP="00095AD7">
      <w:pPr>
        <w:pStyle w:val="EL12ptBodyText"/>
      </w:pPr>
      <w:r>
        <w:t xml:space="preserve">Medieval villagers may not have had much by today's standards, but most people didn't think about stealing. There were no prisons, so wealthy thieves and murderers could pay a fine to get out of trouble. The alternative for the rest? Whipping, branding, head-shaving, or hanging to death. </w:t>
      </w:r>
    </w:p>
    <w:p w:rsidR="00095AD7" w:rsidRDefault="00095AD7" w:rsidP="00095AD7">
      <w:pPr>
        <w:pStyle w:val="EL12ptBodyText"/>
      </w:pPr>
    </w:p>
    <w:p w:rsidR="00095AD7" w:rsidRPr="005E7509" w:rsidRDefault="00095AD7" w:rsidP="00095AD7">
      <w:pPr>
        <w:pStyle w:val="EL12ptBodyText"/>
        <w:rPr>
          <w:b/>
        </w:rPr>
      </w:pPr>
      <w:r w:rsidRPr="005E7509">
        <w:rPr>
          <w:b/>
        </w:rPr>
        <w:t xml:space="preserve">TOUCH A DEAD MAN'S TOOTH AND CALL ME IN THE MORNING </w:t>
      </w:r>
    </w:p>
    <w:p w:rsidR="00095AD7" w:rsidRDefault="00095AD7" w:rsidP="00095AD7">
      <w:pPr>
        <w:pStyle w:val="EL12ptBodyText"/>
      </w:pPr>
    </w:p>
    <w:p w:rsidR="00095AD7" w:rsidRDefault="00095AD7" w:rsidP="00095AD7">
      <w:pPr>
        <w:pStyle w:val="EL12ptBodyText"/>
      </w:pPr>
      <w:r>
        <w:t xml:space="preserve">Almost all families lived in villages, often near dense forests full of firewood and berries. And though wild animals and outlaws lurked in the forest, the villagers hid there from pillaging Vikings. Without a police force, villagers were on their own. </w:t>
      </w:r>
    </w:p>
    <w:p w:rsidR="00095AD7" w:rsidRDefault="00095AD7" w:rsidP="00095AD7">
      <w:pPr>
        <w:pStyle w:val="EL12ptBodyText"/>
      </w:pPr>
    </w:p>
    <w:p w:rsidR="00095AD7" w:rsidRDefault="00095AD7" w:rsidP="00095AD7">
      <w:pPr>
        <w:pStyle w:val="EL12ptBodyText"/>
      </w:pPr>
      <w:r>
        <w:t xml:space="preserve">Villagers were also without doctors and dentists, but they didn't worry too much. For a toothache, they could be "cured" by touching the tooth of a dead man. (If it didn't work, the live person's tooth could always be pulled.) And using the boiled-down fat of a recently dead criminal would cure just about any ailment. </w:t>
      </w:r>
    </w:p>
    <w:p w:rsidR="00095AD7" w:rsidRDefault="00095AD7" w:rsidP="00095AD7">
      <w:pPr>
        <w:pStyle w:val="ELPageHeading2"/>
      </w:pPr>
      <w:r>
        <w:br w:type="page"/>
        <w:t>Serfs and Peasants Text 3: “Blast to the Past”</w:t>
      </w:r>
    </w:p>
    <w:p w:rsidR="00095AD7" w:rsidRDefault="00095AD7" w:rsidP="00095AD7">
      <w:pPr>
        <w:pStyle w:val="EL12ptBodyText"/>
      </w:pPr>
    </w:p>
    <w:p w:rsidR="00095AD7" w:rsidRPr="005E7509" w:rsidRDefault="00095AD7" w:rsidP="00095AD7">
      <w:pPr>
        <w:pStyle w:val="EL12ptBodyText"/>
        <w:rPr>
          <w:b/>
        </w:rPr>
      </w:pPr>
      <w:r w:rsidRPr="005E7509">
        <w:rPr>
          <w:b/>
        </w:rPr>
        <w:t xml:space="preserve">HITCHED BY 14, HISTORY BY 40 </w:t>
      </w:r>
    </w:p>
    <w:p w:rsidR="00095AD7" w:rsidRDefault="00095AD7" w:rsidP="00095AD7">
      <w:pPr>
        <w:pStyle w:val="EL12ptBodyText"/>
      </w:pPr>
    </w:p>
    <w:p w:rsidR="00095AD7" w:rsidRDefault="00095AD7" w:rsidP="00095AD7">
      <w:pPr>
        <w:pStyle w:val="EL12ptBodyText"/>
      </w:pPr>
      <w:r>
        <w:t xml:space="preserve">By her early teens, a girl from the noble class was married, often to a much older man. </w:t>
      </w:r>
    </w:p>
    <w:p w:rsidR="00095AD7" w:rsidRDefault="00095AD7" w:rsidP="00095AD7">
      <w:pPr>
        <w:pStyle w:val="EL12ptBodyText"/>
      </w:pPr>
    </w:p>
    <w:p w:rsidR="00095AD7" w:rsidRDefault="00095AD7" w:rsidP="00095AD7">
      <w:pPr>
        <w:pStyle w:val="EL12ptBodyText"/>
      </w:pPr>
      <w:r>
        <w:t xml:space="preserve">A peasant girl didn't get hitched until she was older. But if she were still single by her mid-20s, she could always become a spinning wheel operator. (Guess where the word "spinster" comes from!) Then she'd have time for a nice long career--if she were lucky enough to live to 40! </w:t>
      </w:r>
    </w:p>
    <w:p w:rsidR="00095AD7" w:rsidRDefault="00095AD7" w:rsidP="00095AD7">
      <w:pPr>
        <w:pStyle w:val="EL12ptBodyText"/>
      </w:pPr>
    </w:p>
    <w:p w:rsidR="00095AD7" w:rsidRDefault="00095AD7" w:rsidP="00095AD7">
      <w:pPr>
        <w:pStyle w:val="EL12ptBodyText"/>
      </w:pPr>
      <w:r>
        <w:t xml:space="preserve">Yep, life was short back in the year 1001. But who says it wasn't sweet, as well? After all, a strong sense of family and hardly any crime are things we could all use a little more of. </w:t>
      </w:r>
    </w:p>
    <w:p w:rsidR="00095AD7" w:rsidRDefault="00095AD7" w:rsidP="00095AD7">
      <w:pPr>
        <w:pStyle w:val="EL12ptBodyText"/>
      </w:pPr>
    </w:p>
    <w:p w:rsidR="00095AD7" w:rsidRDefault="00095AD7" w:rsidP="00095AD7">
      <w:pPr>
        <w:pStyle w:val="EL12ptBodyText"/>
      </w:pPr>
      <w:r>
        <w:t xml:space="preserve">And of course, no school or spinach would be nice, too! </w:t>
      </w: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12ptBodyText"/>
      </w:pPr>
    </w:p>
    <w:p w:rsidR="00095AD7" w:rsidRDefault="00095AD7" w:rsidP="00095AD7">
      <w:pPr>
        <w:pStyle w:val="EL75ptBodyText"/>
      </w:pPr>
      <w:r>
        <w:t xml:space="preserve">Smith, Michael N. "Blast to the Past." </w:t>
      </w:r>
      <w:r>
        <w:rPr>
          <w:i/>
          <w:iCs/>
        </w:rPr>
        <w:t>National Geographic World</w:t>
      </w:r>
      <w:r>
        <w:t xml:space="preserve">. Feb. 2001: 16-18. </w:t>
      </w:r>
      <w:r>
        <w:rPr>
          <w:i/>
          <w:iCs/>
        </w:rPr>
        <w:t>SIRS Discoverer.</w:t>
      </w:r>
      <w:r>
        <w:t xml:space="preserve"> Web. 18 Feb. 2014.</w:t>
      </w:r>
    </w:p>
    <w:p w:rsidR="00095AD7" w:rsidRPr="00A908E7" w:rsidRDefault="00095AD7" w:rsidP="00095AD7">
      <w:pPr>
        <w:pStyle w:val="ELPageHeading3"/>
        <w:rPr>
          <w:rFonts w:ascii="Georgia" w:hAnsi="Georgia"/>
          <w:b/>
          <w:szCs w:val="19"/>
        </w:rPr>
      </w:pPr>
      <w:r w:rsidRPr="00A908E7">
        <w:br w:type="page"/>
      </w:r>
      <w:r w:rsidRPr="00A908E7">
        <w:rPr>
          <w:b/>
        </w:rPr>
        <w:t>Serfs and Peasants Text 3: “Blast to the Past”</w:t>
      </w:r>
    </w:p>
    <w:p w:rsidR="00095AD7" w:rsidRPr="0062014A" w:rsidRDefault="00095AD7" w:rsidP="00095AD7">
      <w:pPr>
        <w:spacing w:line="320" w:lineRule="exact"/>
        <w:rPr>
          <w:rFonts w:ascii="Georgia" w:hAnsi="Georgia"/>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2"/>
        <w:gridCol w:w="5398"/>
      </w:tblGrid>
      <w:tr w:rsidR="00095AD7" w:rsidRPr="0062014A">
        <w:tc>
          <w:tcPr>
            <w:tcW w:w="11016" w:type="dxa"/>
            <w:gridSpan w:val="2"/>
            <w:shd w:val="clear" w:color="auto" w:fill="auto"/>
          </w:tcPr>
          <w:p w:rsidR="00095AD7" w:rsidRPr="0062014A" w:rsidRDefault="00095AD7" w:rsidP="00095AD7">
            <w:pPr>
              <w:pStyle w:val="EL12ptBodyText"/>
              <w:jc w:val="center"/>
              <w:rPr>
                <w:b/>
                <w:szCs w:val="19"/>
              </w:rPr>
            </w:pPr>
            <w:r>
              <w:rPr>
                <w:b/>
                <w:szCs w:val="19"/>
              </w:rPr>
              <w:t>Serfs and Peasants Text 3: “Blast to the Past</w:t>
            </w:r>
            <w:r w:rsidRPr="0062014A">
              <w:rPr>
                <w:b/>
                <w:szCs w:val="19"/>
              </w:rPr>
              <w:t>” Glossary</w:t>
            </w:r>
          </w:p>
        </w:tc>
      </w:tr>
      <w:tr w:rsidR="00095AD7" w:rsidRPr="0062014A">
        <w:tc>
          <w:tcPr>
            <w:tcW w:w="5508" w:type="dxa"/>
            <w:shd w:val="solid" w:color="D9D9D9" w:fill="auto"/>
          </w:tcPr>
          <w:p w:rsidR="00095AD7" w:rsidRPr="0062014A" w:rsidRDefault="00095AD7" w:rsidP="00095AD7">
            <w:pPr>
              <w:pStyle w:val="EL12ptBodyText"/>
              <w:jc w:val="center"/>
              <w:rPr>
                <w:b/>
                <w:szCs w:val="19"/>
              </w:rPr>
            </w:pPr>
            <w:r w:rsidRPr="0062014A">
              <w:rPr>
                <w:b/>
                <w:szCs w:val="19"/>
              </w:rPr>
              <w:t>Word</w:t>
            </w:r>
          </w:p>
        </w:tc>
        <w:tc>
          <w:tcPr>
            <w:tcW w:w="5508" w:type="dxa"/>
            <w:shd w:val="solid" w:color="D9D9D9" w:fill="auto"/>
          </w:tcPr>
          <w:p w:rsidR="00095AD7" w:rsidRPr="0062014A" w:rsidRDefault="00095AD7" w:rsidP="00095AD7">
            <w:pPr>
              <w:pStyle w:val="EL12ptBodyText"/>
              <w:jc w:val="center"/>
              <w:rPr>
                <w:b/>
                <w:szCs w:val="19"/>
              </w:rPr>
            </w:pPr>
            <w:r w:rsidRPr="0062014A">
              <w:rPr>
                <w:b/>
                <w:szCs w:val="19"/>
              </w:rPr>
              <w:t>Meaning</w:t>
            </w:r>
          </w:p>
        </w:tc>
      </w:tr>
      <w:tr w:rsidR="00095AD7" w:rsidRPr="0062014A">
        <w:tc>
          <w:tcPr>
            <w:tcW w:w="5508" w:type="dxa"/>
            <w:shd w:val="clear" w:color="auto" w:fill="auto"/>
          </w:tcPr>
          <w:p w:rsidR="00095AD7" w:rsidRPr="0062014A" w:rsidRDefault="00095AD7" w:rsidP="00095AD7">
            <w:pPr>
              <w:pStyle w:val="EL12ptBodyText"/>
              <w:jc w:val="center"/>
              <w:rPr>
                <w:szCs w:val="19"/>
              </w:rPr>
            </w:pPr>
            <w:r>
              <w:rPr>
                <w:szCs w:val="19"/>
              </w:rPr>
              <w:t>du jour</w:t>
            </w:r>
          </w:p>
        </w:tc>
        <w:tc>
          <w:tcPr>
            <w:tcW w:w="5508" w:type="dxa"/>
            <w:shd w:val="clear" w:color="auto" w:fill="auto"/>
          </w:tcPr>
          <w:p w:rsidR="00095AD7" w:rsidRPr="0062014A" w:rsidRDefault="00095AD7" w:rsidP="00095AD7">
            <w:pPr>
              <w:pStyle w:val="EL12ptBodyText"/>
              <w:jc w:val="center"/>
              <w:rPr>
                <w:szCs w:val="19"/>
              </w:rPr>
            </w:pPr>
            <w:r>
              <w:rPr>
                <w:szCs w:val="19"/>
              </w:rPr>
              <w:t>of the day (French)</w:t>
            </w:r>
          </w:p>
        </w:tc>
      </w:tr>
      <w:tr w:rsidR="00095AD7" w:rsidRPr="0062014A">
        <w:tc>
          <w:tcPr>
            <w:tcW w:w="5508" w:type="dxa"/>
            <w:shd w:val="clear" w:color="auto" w:fill="auto"/>
          </w:tcPr>
          <w:p w:rsidR="00095AD7" w:rsidRDefault="00095AD7" w:rsidP="00095AD7">
            <w:pPr>
              <w:pStyle w:val="EL12ptBodyText"/>
              <w:jc w:val="center"/>
              <w:rPr>
                <w:szCs w:val="19"/>
              </w:rPr>
            </w:pPr>
            <w:r>
              <w:rPr>
                <w:szCs w:val="19"/>
              </w:rPr>
              <w:t>furrow</w:t>
            </w:r>
          </w:p>
        </w:tc>
        <w:tc>
          <w:tcPr>
            <w:tcW w:w="5508" w:type="dxa"/>
            <w:shd w:val="clear" w:color="auto" w:fill="auto"/>
          </w:tcPr>
          <w:p w:rsidR="00095AD7" w:rsidRDefault="00095AD7" w:rsidP="00095AD7">
            <w:pPr>
              <w:pStyle w:val="EL12ptBodyText"/>
              <w:jc w:val="center"/>
              <w:rPr>
                <w:szCs w:val="19"/>
              </w:rPr>
            </w:pPr>
            <w:r>
              <w:rPr>
                <w:szCs w:val="19"/>
              </w:rPr>
              <w:t>making trenches in the ground</w:t>
            </w:r>
          </w:p>
        </w:tc>
      </w:tr>
      <w:tr w:rsidR="00095AD7" w:rsidRPr="0062014A">
        <w:tc>
          <w:tcPr>
            <w:tcW w:w="5508" w:type="dxa"/>
            <w:shd w:val="clear" w:color="auto" w:fill="auto"/>
          </w:tcPr>
          <w:p w:rsidR="00095AD7" w:rsidRDefault="00095AD7" w:rsidP="00095AD7">
            <w:pPr>
              <w:pStyle w:val="EL12ptBodyText"/>
              <w:jc w:val="center"/>
              <w:rPr>
                <w:szCs w:val="19"/>
              </w:rPr>
            </w:pPr>
            <w:r>
              <w:rPr>
                <w:szCs w:val="19"/>
              </w:rPr>
              <w:t>gruel</w:t>
            </w:r>
          </w:p>
        </w:tc>
        <w:tc>
          <w:tcPr>
            <w:tcW w:w="5508" w:type="dxa"/>
            <w:shd w:val="clear" w:color="auto" w:fill="auto"/>
          </w:tcPr>
          <w:p w:rsidR="00095AD7" w:rsidRDefault="00095AD7" w:rsidP="00095AD7">
            <w:pPr>
              <w:pStyle w:val="EL12ptBodyText"/>
              <w:jc w:val="center"/>
              <w:rPr>
                <w:szCs w:val="19"/>
              </w:rPr>
            </w:pPr>
            <w:r>
              <w:rPr>
                <w:szCs w:val="19"/>
              </w:rPr>
              <w:t>a thin liquid of oatmeal or another grain boiled in milk or water</w:t>
            </w:r>
          </w:p>
        </w:tc>
      </w:tr>
      <w:tr w:rsidR="00095AD7" w:rsidRPr="0062014A">
        <w:tc>
          <w:tcPr>
            <w:tcW w:w="5508" w:type="dxa"/>
            <w:shd w:val="clear" w:color="auto" w:fill="auto"/>
          </w:tcPr>
          <w:p w:rsidR="00095AD7" w:rsidRDefault="00095AD7" w:rsidP="00095AD7">
            <w:pPr>
              <w:pStyle w:val="EL12ptBodyText"/>
              <w:jc w:val="center"/>
              <w:rPr>
                <w:szCs w:val="19"/>
              </w:rPr>
            </w:pPr>
            <w:r>
              <w:rPr>
                <w:szCs w:val="19"/>
              </w:rPr>
              <w:t>rank</w:t>
            </w:r>
          </w:p>
        </w:tc>
        <w:tc>
          <w:tcPr>
            <w:tcW w:w="5508" w:type="dxa"/>
            <w:shd w:val="clear" w:color="auto" w:fill="auto"/>
          </w:tcPr>
          <w:p w:rsidR="00095AD7" w:rsidRDefault="00095AD7" w:rsidP="00095AD7">
            <w:pPr>
              <w:pStyle w:val="EL12ptBodyText"/>
              <w:jc w:val="center"/>
              <w:rPr>
                <w:szCs w:val="19"/>
              </w:rPr>
            </w:pPr>
            <w:r>
              <w:rPr>
                <w:szCs w:val="19"/>
              </w:rPr>
              <w:t>very unpleasant</w:t>
            </w:r>
          </w:p>
        </w:tc>
      </w:tr>
      <w:tr w:rsidR="00095AD7" w:rsidRPr="0062014A">
        <w:tc>
          <w:tcPr>
            <w:tcW w:w="5508" w:type="dxa"/>
            <w:shd w:val="clear" w:color="auto" w:fill="auto"/>
          </w:tcPr>
          <w:p w:rsidR="00095AD7" w:rsidRDefault="00095AD7" w:rsidP="00095AD7">
            <w:pPr>
              <w:pStyle w:val="EL12ptBodyText"/>
              <w:jc w:val="center"/>
              <w:rPr>
                <w:szCs w:val="19"/>
              </w:rPr>
            </w:pPr>
            <w:r>
              <w:rPr>
                <w:szCs w:val="19"/>
              </w:rPr>
              <w:t>chowed down</w:t>
            </w:r>
          </w:p>
        </w:tc>
        <w:tc>
          <w:tcPr>
            <w:tcW w:w="5508" w:type="dxa"/>
            <w:shd w:val="clear" w:color="auto" w:fill="auto"/>
          </w:tcPr>
          <w:p w:rsidR="00095AD7" w:rsidRDefault="00095AD7" w:rsidP="00095AD7">
            <w:pPr>
              <w:pStyle w:val="EL12ptBodyText"/>
              <w:jc w:val="center"/>
              <w:rPr>
                <w:szCs w:val="19"/>
              </w:rPr>
            </w:pPr>
            <w:r>
              <w:rPr>
                <w:szCs w:val="19"/>
              </w:rPr>
              <w:t>ate</w:t>
            </w:r>
          </w:p>
        </w:tc>
      </w:tr>
      <w:tr w:rsidR="00095AD7" w:rsidRPr="0062014A">
        <w:tc>
          <w:tcPr>
            <w:tcW w:w="5508" w:type="dxa"/>
            <w:shd w:val="clear" w:color="auto" w:fill="auto"/>
          </w:tcPr>
          <w:p w:rsidR="00095AD7" w:rsidRDefault="00095AD7" w:rsidP="00095AD7">
            <w:pPr>
              <w:pStyle w:val="EL12ptBodyText"/>
              <w:jc w:val="center"/>
              <w:rPr>
                <w:szCs w:val="19"/>
              </w:rPr>
            </w:pPr>
            <w:r>
              <w:rPr>
                <w:szCs w:val="19"/>
              </w:rPr>
              <w:t>pillaging</w:t>
            </w:r>
          </w:p>
        </w:tc>
        <w:tc>
          <w:tcPr>
            <w:tcW w:w="5508" w:type="dxa"/>
            <w:shd w:val="clear" w:color="auto" w:fill="auto"/>
          </w:tcPr>
          <w:p w:rsidR="00095AD7" w:rsidRDefault="00095AD7" w:rsidP="00095AD7">
            <w:pPr>
              <w:pStyle w:val="EL12ptBodyText"/>
              <w:jc w:val="center"/>
              <w:rPr>
                <w:szCs w:val="19"/>
              </w:rPr>
            </w:pPr>
            <w:r>
              <w:rPr>
                <w:szCs w:val="19"/>
              </w:rPr>
              <w:t>rob</w:t>
            </w:r>
          </w:p>
        </w:tc>
      </w:tr>
    </w:tbl>
    <w:p w:rsidR="00095AD7" w:rsidRDefault="00095AD7" w:rsidP="00095AD7">
      <w:pPr>
        <w:pStyle w:val="ELPageHeading3"/>
      </w:pPr>
    </w:p>
    <w:p w:rsidR="00095AD7" w:rsidRDefault="00095AD7" w:rsidP="00095AD7">
      <w:pPr>
        <w:pStyle w:val="EL12ptBodyText"/>
      </w:pPr>
    </w:p>
    <w:p w:rsidR="00095AD7" w:rsidRDefault="00095AD7" w:rsidP="00095AD7">
      <w:pPr>
        <w:pStyle w:val="EL12ptBodyText"/>
        <w:rPr>
          <w:lang w:eastAsia="en-US"/>
        </w:rPr>
        <w:sectPr w:rsidR="00095AD7" w:rsidSect="00095AD7">
          <w:footerReference w:type="default" r:id="rId13"/>
          <w:pgSz w:w="12240" w:h="15840" w:code="1"/>
          <w:pgMar w:top="1944" w:right="720" w:bottom="1008" w:left="720" w:header="576" w:footer="504" w:gutter="0"/>
          <w:cols w:space="720"/>
          <w:docGrid w:linePitch="360"/>
        </w:sectPr>
      </w:pPr>
    </w:p>
    <w:p w:rsidR="00095AD7" w:rsidRDefault="00095AD7" w:rsidP="00095AD7">
      <w:pPr>
        <w:pStyle w:val="ELPageHeading2"/>
        <w:rPr>
          <w:lang w:eastAsia="en-US"/>
        </w:rPr>
      </w:pPr>
    </w:p>
    <w:p w:rsidR="00095AD7" w:rsidRPr="00C62CFA" w:rsidRDefault="00095AD7" w:rsidP="00095AD7">
      <w:pPr>
        <w:pStyle w:val="ELPageHeading2"/>
        <w:rPr>
          <w:rFonts w:ascii="Georgia" w:hAnsi="Georgia"/>
          <w:b w:val="0"/>
          <w:sz w:val="19"/>
          <w:szCs w:val="19"/>
        </w:rPr>
      </w:pPr>
      <w:r w:rsidRPr="00A26809">
        <w:rPr>
          <w:lang w:eastAsia="en-US"/>
        </w:rPr>
        <w:t>Lords and Ladies Text 1: “Castle Life”</w:t>
      </w:r>
    </w:p>
    <w:p w:rsidR="00095AD7" w:rsidRPr="00C62CFA" w:rsidRDefault="00095AD7" w:rsidP="00095AD7">
      <w:pPr>
        <w:rPr>
          <w:rFonts w:ascii="Georgia" w:hAnsi="Georgia"/>
          <w:b/>
          <w:sz w:val="19"/>
          <w:szCs w:val="19"/>
        </w:rPr>
      </w:pPr>
    </w:p>
    <w:p w:rsidR="00095AD7" w:rsidRPr="005631C4" w:rsidRDefault="00095AD7" w:rsidP="00095AD7">
      <w:pPr>
        <w:spacing w:line="320" w:lineRule="exact"/>
        <w:rPr>
          <w:rFonts w:ascii="Georgia" w:hAnsi="Georgia"/>
          <w:szCs w:val="19"/>
        </w:rPr>
      </w:pPr>
      <w:r w:rsidRPr="005631C4">
        <w:rPr>
          <w:rFonts w:ascii="Georgia" w:hAnsi="Georgia"/>
          <w:szCs w:val="19"/>
        </w:rPr>
        <w:t>Supported by the labor and taxes of the peasants, the lord and his wife would seem to have had a comfortable life. In many ways they did, even though they lacked many of the comforts of modern society.</w:t>
      </w:r>
    </w:p>
    <w:p w:rsidR="00095AD7" w:rsidRPr="005631C4" w:rsidRDefault="00095AD7" w:rsidP="00095AD7">
      <w:pPr>
        <w:spacing w:line="320" w:lineRule="exact"/>
        <w:rPr>
          <w:rFonts w:ascii="Georgia" w:hAnsi="Georgia"/>
          <w:szCs w:val="19"/>
        </w:rPr>
      </w:pPr>
      <w:r w:rsidRPr="005631C4">
        <w:rPr>
          <w:rFonts w:ascii="Georgia" w:hAnsi="Georgia"/>
          <w:szCs w:val="19"/>
        </w:rPr>
        <w:t xml:space="preserve"> </w:t>
      </w:r>
    </w:p>
    <w:p w:rsidR="00095AD7" w:rsidRPr="005631C4" w:rsidRDefault="00095AD7" w:rsidP="00095AD7">
      <w:pPr>
        <w:spacing w:line="320" w:lineRule="exact"/>
        <w:rPr>
          <w:rFonts w:ascii="Georgia" w:hAnsi="Georgia"/>
          <w:szCs w:val="19"/>
        </w:rPr>
      </w:pPr>
      <w:r w:rsidRPr="005631C4">
        <w:rPr>
          <w:rFonts w:ascii="Georgia" w:hAnsi="Georgia"/>
          <w:szCs w:val="19"/>
        </w:rPr>
        <w:t xml:space="preserve">The lords owned large self-sufficient estates called manors, which included the land worked by the serfs. The manor houses, where the lords lived, were often protected with defensive works. About the 12th century these palisaded, fortified manorial dwellings began to give way to stone castles. Some of these, with their great outer walls and courtyard buildings, covered perhaps 15 acres and were built for defensive warfare. </w:t>
      </w:r>
    </w:p>
    <w:p w:rsidR="00095AD7" w:rsidRPr="005631C4" w:rsidRDefault="00095AD7" w:rsidP="00095AD7">
      <w:pPr>
        <w:spacing w:line="320" w:lineRule="exact"/>
        <w:rPr>
          <w:rFonts w:ascii="Georgia" w:hAnsi="Georgia"/>
          <w:szCs w:val="19"/>
        </w:rPr>
      </w:pPr>
    </w:p>
    <w:p w:rsidR="00095AD7" w:rsidRPr="005631C4" w:rsidRDefault="00095AD7" w:rsidP="00095AD7">
      <w:pPr>
        <w:spacing w:line="320" w:lineRule="exact"/>
        <w:rPr>
          <w:rFonts w:ascii="Georgia" w:hAnsi="Georgia"/>
          <w:szCs w:val="19"/>
        </w:rPr>
      </w:pPr>
      <w:r w:rsidRPr="005631C4">
        <w:rPr>
          <w:rFonts w:ascii="Georgia" w:hAnsi="Georgia"/>
          <w:szCs w:val="19"/>
        </w:rPr>
        <w:t>At dawn the watchman atop the donjon (main tower) blew a blast on his bugle to awaken the castle. After breakfast the nobles attended mass in the castle chapel. The lord then took up his business. He might first have heard the report of an estate manager. If a discontented or ill-treated serf had fled, doubtless the lord would order retainers to bring him back—for serfs were bound to the lord unless they could evade him for a year and a day. The lord would also hear the petty offenses of peasants and fine the culprits or perhaps sentence them to a day in the pillory (a wooden frame that secured a person’s head and arms, causing physical discomfort and exposing the person to public ridicule and abuse). Serious deeds, such as poaching or murder, were legal matters for the local court or royal “circuit” court. (See below “Crime and Punishment.”)</w:t>
      </w:r>
    </w:p>
    <w:p w:rsidR="00095AD7" w:rsidRPr="005631C4" w:rsidRDefault="00095AD7" w:rsidP="00095AD7">
      <w:pPr>
        <w:spacing w:line="320" w:lineRule="exact"/>
        <w:rPr>
          <w:rFonts w:ascii="Georgia" w:hAnsi="Georgia"/>
          <w:szCs w:val="19"/>
        </w:rPr>
      </w:pPr>
      <w:r w:rsidRPr="005631C4">
        <w:rPr>
          <w:rFonts w:ascii="Georgia" w:hAnsi="Georgia"/>
          <w:szCs w:val="19"/>
        </w:rPr>
        <w:t xml:space="preserve"> </w:t>
      </w:r>
    </w:p>
    <w:p w:rsidR="00095AD7" w:rsidRPr="005631C4" w:rsidRDefault="00095AD7" w:rsidP="00095AD7">
      <w:pPr>
        <w:spacing w:line="320" w:lineRule="exact"/>
        <w:rPr>
          <w:rFonts w:ascii="Georgia" w:hAnsi="Georgia"/>
          <w:szCs w:val="19"/>
        </w:rPr>
      </w:pPr>
      <w:r w:rsidRPr="005631C4">
        <w:rPr>
          <w:rFonts w:ascii="Georgia" w:hAnsi="Georgia"/>
          <w:szCs w:val="19"/>
        </w:rPr>
        <w:t>The lady of the castle, or chatelaine, had many duties. She inspected the work of her large staff of servants. She saw that her spinners, weavers, and embroiderers furnished clothes for the castle and rich vestments for the clergy. She and her ladies also helped to train the pages, well-born boys who came to live in the castle at the age of seven. For seven years pages were schooled in religion, music, dancing, riding, hunting, and some reading, writing, and arithmetic. At the age of 14 they became squires.</w:t>
      </w: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Pr="005631C4" w:rsidRDefault="00095AD7" w:rsidP="00095AD7">
      <w:pPr>
        <w:spacing w:line="320" w:lineRule="exact"/>
        <w:rPr>
          <w:rFonts w:ascii="Georgia" w:hAnsi="Georgia"/>
          <w:szCs w:val="19"/>
        </w:rPr>
      </w:pPr>
    </w:p>
    <w:p w:rsidR="00095AD7" w:rsidRDefault="00095AD7" w:rsidP="00095AD7">
      <w:pPr>
        <w:pStyle w:val="EL75ptBodyText"/>
        <w:sectPr w:rsidR="00095AD7" w:rsidSect="00095AD7">
          <w:footerReference w:type="default" r:id="rId14"/>
          <w:pgSz w:w="12240" w:h="15840" w:code="1"/>
          <w:pgMar w:top="1944" w:right="720" w:bottom="1008" w:left="720" w:header="576" w:footer="504" w:gutter="0"/>
          <w:cols w:space="720"/>
          <w:docGrid w:linePitch="360"/>
        </w:sectPr>
      </w:pPr>
      <w:r>
        <w:t>© 2013 Scholastic Inc. All rights reserved. Reprinted by permission of Scholastic Library Publishing, Inc.</w:t>
      </w:r>
    </w:p>
    <w:p w:rsidR="00095AD7" w:rsidRPr="005631C4" w:rsidRDefault="00095AD7" w:rsidP="00095AD7">
      <w:pPr>
        <w:pStyle w:val="ELPageHeading2"/>
        <w:rPr>
          <w:rFonts w:ascii="Georgia" w:hAnsi="Georgia"/>
          <w:sz w:val="24"/>
          <w:szCs w:val="19"/>
        </w:rPr>
      </w:pPr>
      <w:r w:rsidRPr="00A26809">
        <w:rPr>
          <w:lang w:eastAsia="en-US"/>
        </w:rPr>
        <w:t>Lords and Ladies Text 1: “Castle Life”</w:t>
      </w:r>
    </w:p>
    <w:p w:rsidR="00095AD7" w:rsidRPr="00C62CFA" w:rsidRDefault="00095AD7" w:rsidP="00095AD7">
      <w:pPr>
        <w:pStyle w:val="EL12ptBodyText"/>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3"/>
        <w:gridCol w:w="5397"/>
      </w:tblGrid>
      <w:tr w:rsidR="00095AD7" w:rsidRPr="005631C4">
        <w:tc>
          <w:tcPr>
            <w:tcW w:w="11016" w:type="dxa"/>
            <w:gridSpan w:val="2"/>
            <w:shd w:val="clear" w:color="auto" w:fill="auto"/>
          </w:tcPr>
          <w:p w:rsidR="00095AD7" w:rsidRPr="005631C4" w:rsidRDefault="00095AD7" w:rsidP="00095AD7">
            <w:pPr>
              <w:pStyle w:val="EL12ptBodyText"/>
              <w:jc w:val="center"/>
              <w:rPr>
                <w:b/>
                <w:szCs w:val="19"/>
              </w:rPr>
            </w:pPr>
            <w:r w:rsidRPr="005631C4">
              <w:rPr>
                <w:b/>
                <w:szCs w:val="19"/>
              </w:rPr>
              <w:t>Lords and Ladies Text 1: “Castle Life” Glossary</w:t>
            </w:r>
          </w:p>
        </w:tc>
      </w:tr>
      <w:tr w:rsidR="00095AD7" w:rsidRPr="005631C4">
        <w:tc>
          <w:tcPr>
            <w:tcW w:w="5508" w:type="dxa"/>
            <w:shd w:val="solid" w:color="D9D9D9" w:fill="auto"/>
          </w:tcPr>
          <w:p w:rsidR="00095AD7" w:rsidRPr="005631C4" w:rsidRDefault="00095AD7" w:rsidP="00095AD7">
            <w:pPr>
              <w:pStyle w:val="EL12ptBodyText"/>
              <w:jc w:val="center"/>
              <w:rPr>
                <w:b/>
                <w:szCs w:val="19"/>
              </w:rPr>
            </w:pPr>
            <w:r w:rsidRPr="005631C4">
              <w:rPr>
                <w:b/>
                <w:szCs w:val="19"/>
              </w:rPr>
              <w:t>Word</w:t>
            </w:r>
          </w:p>
        </w:tc>
        <w:tc>
          <w:tcPr>
            <w:tcW w:w="5508" w:type="dxa"/>
            <w:shd w:val="solid" w:color="D9D9D9" w:fill="auto"/>
          </w:tcPr>
          <w:p w:rsidR="00095AD7" w:rsidRPr="005631C4" w:rsidRDefault="00095AD7" w:rsidP="00095AD7">
            <w:pPr>
              <w:pStyle w:val="EL12ptBodyText"/>
              <w:jc w:val="center"/>
              <w:rPr>
                <w:b/>
                <w:szCs w:val="19"/>
              </w:rPr>
            </w:pPr>
            <w:r w:rsidRPr="005631C4">
              <w:rPr>
                <w:b/>
                <w:szCs w:val="19"/>
              </w:rPr>
              <w:t>Meaning</w:t>
            </w:r>
          </w:p>
        </w:tc>
      </w:tr>
      <w:tr w:rsidR="00095AD7" w:rsidRPr="005631C4">
        <w:tc>
          <w:tcPr>
            <w:tcW w:w="5508" w:type="dxa"/>
            <w:shd w:val="clear" w:color="auto" w:fill="auto"/>
          </w:tcPr>
          <w:p w:rsidR="00095AD7" w:rsidRPr="005631C4" w:rsidRDefault="00095AD7" w:rsidP="00095AD7">
            <w:pPr>
              <w:pStyle w:val="EL12ptBodyText"/>
              <w:jc w:val="center"/>
              <w:rPr>
                <w:szCs w:val="19"/>
              </w:rPr>
            </w:pPr>
            <w:r w:rsidRPr="005631C4">
              <w:rPr>
                <w:szCs w:val="19"/>
              </w:rPr>
              <w:t>self-sufficient</w:t>
            </w:r>
          </w:p>
        </w:tc>
        <w:tc>
          <w:tcPr>
            <w:tcW w:w="5508" w:type="dxa"/>
            <w:shd w:val="clear" w:color="auto" w:fill="auto"/>
          </w:tcPr>
          <w:p w:rsidR="00095AD7" w:rsidRPr="005631C4" w:rsidRDefault="00095AD7" w:rsidP="00095AD7">
            <w:pPr>
              <w:pStyle w:val="EL12ptBodyText"/>
              <w:jc w:val="center"/>
              <w:rPr>
                <w:szCs w:val="19"/>
              </w:rPr>
            </w:pPr>
            <w:r w:rsidRPr="005631C4">
              <w:rPr>
                <w:szCs w:val="19"/>
              </w:rPr>
              <w:t>provide for themselves without needing help from others</w:t>
            </w:r>
          </w:p>
        </w:tc>
      </w:tr>
      <w:tr w:rsidR="00095AD7" w:rsidRPr="005631C4">
        <w:tc>
          <w:tcPr>
            <w:tcW w:w="5508" w:type="dxa"/>
            <w:shd w:val="clear" w:color="auto" w:fill="auto"/>
          </w:tcPr>
          <w:p w:rsidR="00095AD7" w:rsidRPr="005631C4" w:rsidRDefault="00095AD7" w:rsidP="00095AD7">
            <w:pPr>
              <w:pStyle w:val="EL12ptBodyText"/>
              <w:jc w:val="center"/>
              <w:rPr>
                <w:szCs w:val="19"/>
              </w:rPr>
            </w:pPr>
            <w:r w:rsidRPr="005631C4">
              <w:rPr>
                <w:szCs w:val="19"/>
              </w:rPr>
              <w:t>palisaded</w:t>
            </w:r>
          </w:p>
        </w:tc>
        <w:tc>
          <w:tcPr>
            <w:tcW w:w="5508" w:type="dxa"/>
            <w:shd w:val="clear" w:color="auto" w:fill="auto"/>
          </w:tcPr>
          <w:p w:rsidR="00095AD7" w:rsidRPr="005631C4" w:rsidRDefault="00095AD7" w:rsidP="00095AD7">
            <w:pPr>
              <w:pStyle w:val="EL12ptBodyText"/>
              <w:jc w:val="center"/>
              <w:rPr>
                <w:szCs w:val="19"/>
              </w:rPr>
            </w:pPr>
            <w:r w:rsidRPr="005631C4">
              <w:rPr>
                <w:szCs w:val="19"/>
              </w:rPr>
              <w:t>surrounded by a fence or wall made from wooden stakes</w:t>
            </w:r>
          </w:p>
        </w:tc>
      </w:tr>
      <w:tr w:rsidR="00095AD7" w:rsidRPr="005631C4">
        <w:tc>
          <w:tcPr>
            <w:tcW w:w="5508" w:type="dxa"/>
            <w:shd w:val="clear" w:color="auto" w:fill="auto"/>
          </w:tcPr>
          <w:p w:rsidR="00095AD7" w:rsidRPr="005631C4" w:rsidRDefault="00095AD7" w:rsidP="00095AD7">
            <w:pPr>
              <w:pStyle w:val="EL12ptBodyText"/>
              <w:jc w:val="center"/>
              <w:rPr>
                <w:szCs w:val="19"/>
              </w:rPr>
            </w:pPr>
            <w:r w:rsidRPr="005631C4">
              <w:rPr>
                <w:szCs w:val="19"/>
              </w:rPr>
              <w:t>vestments</w:t>
            </w:r>
          </w:p>
        </w:tc>
        <w:tc>
          <w:tcPr>
            <w:tcW w:w="5508" w:type="dxa"/>
            <w:shd w:val="clear" w:color="auto" w:fill="auto"/>
          </w:tcPr>
          <w:p w:rsidR="00095AD7" w:rsidRPr="005631C4" w:rsidRDefault="00095AD7" w:rsidP="00095AD7">
            <w:pPr>
              <w:pStyle w:val="EL12ptBodyText"/>
              <w:jc w:val="center"/>
              <w:rPr>
                <w:szCs w:val="19"/>
              </w:rPr>
            </w:pPr>
            <w:r w:rsidRPr="005631C4">
              <w:rPr>
                <w:szCs w:val="19"/>
              </w:rPr>
              <w:t>clothes worn by people in the church</w:t>
            </w:r>
          </w:p>
        </w:tc>
      </w:tr>
    </w:tbl>
    <w:p w:rsidR="00095AD7" w:rsidRPr="00C62CFA" w:rsidRDefault="00095AD7" w:rsidP="00095AD7">
      <w:pPr>
        <w:pStyle w:val="EL12ptBodyText"/>
        <w:jc w:val="center"/>
        <w:rPr>
          <w:sz w:val="19"/>
          <w:szCs w:val="19"/>
        </w:rPr>
      </w:pPr>
    </w:p>
    <w:p w:rsidR="00095AD7" w:rsidRDefault="00095AD7" w:rsidP="00095AD7">
      <w:pPr>
        <w:rPr>
          <w:rFonts w:ascii="Georgia" w:hAnsi="Georgia"/>
          <w:b/>
          <w:sz w:val="19"/>
          <w:szCs w:val="19"/>
        </w:rPr>
      </w:pPr>
      <w:r>
        <w:rPr>
          <w:rFonts w:ascii="Georgia" w:hAnsi="Georgia"/>
          <w:b/>
          <w:kern w:val="16"/>
          <w:sz w:val="19"/>
          <w:szCs w:val="19"/>
        </w:rPr>
        <w:br w:type="page"/>
      </w:r>
    </w:p>
    <w:p w:rsidR="00095AD7" w:rsidRPr="00C62CFA" w:rsidRDefault="00095AD7" w:rsidP="00095AD7">
      <w:pPr>
        <w:pStyle w:val="ELPageHeading2"/>
      </w:pPr>
      <w:r w:rsidRPr="00C62CFA">
        <w:t xml:space="preserve">Lords and Ladies Text 2: </w:t>
      </w:r>
      <w:r>
        <w:t>“</w:t>
      </w:r>
      <w:r w:rsidRPr="00C62CFA">
        <w:t xml:space="preserve">The </w:t>
      </w:r>
      <w:r>
        <w:t>L</w:t>
      </w:r>
      <w:r w:rsidRPr="00C62CFA">
        <w:t>ords</w:t>
      </w:r>
      <w:r>
        <w:t>”</w:t>
      </w:r>
    </w:p>
    <w:p w:rsidR="00095AD7" w:rsidRPr="00C62CFA" w:rsidRDefault="00095AD7" w:rsidP="00095AD7">
      <w:pPr>
        <w:rPr>
          <w:rFonts w:ascii="Georgia" w:hAnsi="Georgia"/>
          <w:b/>
          <w:sz w:val="19"/>
          <w:szCs w:val="19"/>
        </w:rPr>
      </w:pPr>
    </w:p>
    <w:p w:rsidR="00095AD7" w:rsidRPr="005631C4" w:rsidRDefault="00095AD7" w:rsidP="00095AD7">
      <w:pPr>
        <w:spacing w:line="320" w:lineRule="exact"/>
        <w:rPr>
          <w:rFonts w:ascii="Georgia" w:hAnsi="Georgia"/>
          <w:szCs w:val="19"/>
        </w:rPr>
      </w:pPr>
      <w:r w:rsidRPr="005631C4">
        <w:rPr>
          <w:rFonts w:ascii="Georgia" w:hAnsi="Georgia"/>
          <w:szCs w:val="19"/>
        </w:rPr>
        <w:t>A lord’s life centered around fighting. He believed that the only honorable way to live was as a professional warrior. The lords and their knights, wearing heavy armor and riding huge war horses, fought with lances or heavy swords.</w:t>
      </w:r>
    </w:p>
    <w:p w:rsidR="00095AD7" w:rsidRPr="005631C4" w:rsidRDefault="00095AD7" w:rsidP="00095AD7">
      <w:pPr>
        <w:spacing w:line="320" w:lineRule="exact"/>
        <w:rPr>
          <w:rFonts w:ascii="Georgia" w:hAnsi="Georgia"/>
          <w:szCs w:val="19"/>
        </w:rPr>
      </w:pPr>
    </w:p>
    <w:p w:rsidR="00095AD7" w:rsidRPr="005631C4" w:rsidRDefault="00095AD7" w:rsidP="00095AD7">
      <w:pPr>
        <w:spacing w:line="320" w:lineRule="exact"/>
        <w:rPr>
          <w:rFonts w:ascii="Georgia" w:hAnsi="Georgia"/>
          <w:szCs w:val="19"/>
        </w:rPr>
      </w:pPr>
      <w:r w:rsidRPr="005631C4">
        <w:rPr>
          <w:rFonts w:ascii="Georgia" w:hAnsi="Georgia"/>
          <w:szCs w:val="19"/>
        </w:rPr>
        <w:t xml:space="preserve">The behavior of all fighting men gradually came to be governed by a system called chivalry. Chivalry required that a man earn knighthood through long and difficult training. A knight was supposed to be courageous in battle, fight according to certain rules, keep his promises, and defend the church. Chivalry also included rules for gentlemanly conduct toward women. In peacetime, a lord and his knights entertained themselves by practicing for war. They took part in jousts (combat between two armed knights) and tournaments (combat between two groups of knights). </w:t>
      </w:r>
    </w:p>
    <w:p w:rsidR="00095AD7" w:rsidRPr="005631C4" w:rsidRDefault="00095AD7" w:rsidP="00095AD7">
      <w:pPr>
        <w:spacing w:line="320" w:lineRule="exact"/>
        <w:rPr>
          <w:rFonts w:ascii="Georgia" w:hAnsi="Georgia"/>
          <w:szCs w:val="19"/>
        </w:rPr>
      </w:pPr>
    </w:p>
    <w:p w:rsidR="00095AD7" w:rsidRPr="005631C4" w:rsidRDefault="00095AD7" w:rsidP="00095AD7">
      <w:pPr>
        <w:spacing w:line="320" w:lineRule="exact"/>
        <w:rPr>
          <w:rFonts w:ascii="Georgia" w:hAnsi="Georgia"/>
          <w:szCs w:val="19"/>
        </w:rPr>
      </w:pPr>
      <w:r w:rsidRPr="005631C4">
        <w:rPr>
          <w:rFonts w:ascii="Georgia" w:hAnsi="Georgia"/>
          <w:szCs w:val="19"/>
        </w:rPr>
        <w:t>The lord lived in a manor house or a castle. Early castles were simple forts surrounded by fences of tree trunks. Later castles were mighty fortresses of stone. In the great hall of the castle, the lord and his knights ate, drank, played games, and gambled at the firesides.</w:t>
      </w:r>
    </w:p>
    <w:p w:rsidR="00095AD7" w:rsidRPr="005631C4"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r w:rsidRPr="005631C4">
        <w:rPr>
          <w:rFonts w:ascii="Georgia" w:hAnsi="Georgia"/>
          <w:szCs w:val="19"/>
        </w:rPr>
        <w:t>Women were not allowed to be knights and could not participate directly in feudal government. The lord’s wife, called a lady, was trained to sew, spin, and weave. When the lord was away, at war or performing his feudal responsibilities, the lady was in charge of managing and defending the estate. She was also in charge of children in the household. But she had few rights. Decisions about whom a woman married, and what happened to her if she was widowed, were mainly in the hands of the men in her family or her feudal overlord.</w:t>
      </w: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Default="00095AD7" w:rsidP="00095AD7">
      <w:pPr>
        <w:spacing w:line="320" w:lineRule="exact"/>
        <w:rPr>
          <w:rFonts w:ascii="Georgia" w:hAnsi="Georgia"/>
          <w:szCs w:val="19"/>
        </w:rPr>
      </w:pPr>
    </w:p>
    <w:p w:rsidR="00095AD7" w:rsidRPr="005631C4" w:rsidRDefault="00095AD7" w:rsidP="00095AD7">
      <w:pPr>
        <w:spacing w:line="320" w:lineRule="exact"/>
        <w:rPr>
          <w:rFonts w:ascii="Georgia" w:hAnsi="Georgia"/>
          <w:szCs w:val="19"/>
        </w:rPr>
      </w:pPr>
    </w:p>
    <w:p w:rsidR="00095AD7" w:rsidRDefault="00095AD7" w:rsidP="00095AD7">
      <w:pPr>
        <w:pStyle w:val="EL75ptBodyText"/>
      </w:pPr>
    </w:p>
    <w:p w:rsidR="00095AD7" w:rsidRDefault="00095AD7" w:rsidP="00095AD7">
      <w:pPr>
        <w:pStyle w:val="EL75ptBodyText"/>
        <w:rPr>
          <w:szCs w:val="19"/>
        </w:rPr>
      </w:pPr>
      <w:r>
        <w:t>"Middle Ages." World Book Online InfoFinder. World Book, 2013. Web. 21 Aug. 2013.</w:t>
      </w:r>
    </w:p>
    <w:p w:rsidR="00095AD7" w:rsidRPr="008771DA" w:rsidRDefault="00095AD7" w:rsidP="00095AD7">
      <w:pPr>
        <w:pStyle w:val="ELPageHeading2"/>
        <w:rPr>
          <w:rFonts w:ascii="Georgia" w:hAnsi="Georgia" w:cs="Times"/>
          <w:szCs w:val="19"/>
          <w:lang w:eastAsia="en-US"/>
        </w:rPr>
      </w:pPr>
      <w:r>
        <w:br w:type="page"/>
      </w:r>
      <w:r w:rsidRPr="00A26809">
        <w:t xml:space="preserve">Lords </w:t>
      </w:r>
      <w:r>
        <w:t>and Ladies Text 3</w:t>
      </w:r>
      <w:r w:rsidRPr="00A26809">
        <w:t>: “Daily Life of a Noble Lord in the Middle Ages”</w:t>
      </w:r>
    </w:p>
    <w:p w:rsidR="00095AD7" w:rsidRDefault="00095AD7" w:rsidP="00095AD7">
      <w:pPr>
        <w:widowControl w:val="0"/>
        <w:autoSpaceDE w:val="0"/>
        <w:autoSpaceDN w:val="0"/>
        <w:adjustRightInd w:val="0"/>
        <w:spacing w:after="320" w:line="320" w:lineRule="exact"/>
        <w:rPr>
          <w:rFonts w:ascii="Georgia" w:hAnsi="Georgia" w:cs="Times"/>
          <w:bCs/>
          <w:color w:val="000000"/>
          <w:sz w:val="19"/>
          <w:szCs w:val="19"/>
          <w:lang w:eastAsia="en-US"/>
        </w:rPr>
      </w:pPr>
    </w:p>
    <w:p w:rsidR="00095AD7" w:rsidRPr="008771DA" w:rsidRDefault="00095AD7" w:rsidP="00095AD7">
      <w:pPr>
        <w:widowControl w:val="0"/>
        <w:autoSpaceDE w:val="0"/>
        <w:autoSpaceDN w:val="0"/>
        <w:adjustRightInd w:val="0"/>
        <w:spacing w:after="320" w:line="320" w:lineRule="exact"/>
        <w:rPr>
          <w:rFonts w:ascii="Georgia" w:hAnsi="Georgia" w:cs="Times"/>
          <w:color w:val="000000"/>
          <w:szCs w:val="19"/>
          <w:lang w:eastAsia="en-US"/>
        </w:rPr>
      </w:pPr>
      <w:r w:rsidRPr="008771DA">
        <w:rPr>
          <w:rFonts w:ascii="Georgia" w:hAnsi="Georgia" w:cs="Times"/>
          <w:bCs/>
          <w:color w:val="000000"/>
          <w:szCs w:val="19"/>
          <w:lang w:eastAsia="en-US"/>
        </w:rPr>
        <w:t>Middle Ages feudalism was based on the exchange of land for military service. King William the Conqueror used the concept of feudalism to reward his Norman supporters with English lands for their help in the conquest of England. Daily life of nobles and lords during the Middle Ages centered around their castles or manors or fighting for the king during times of war. The daily life of nobles can be described as follows:</w:t>
      </w:r>
    </w:p>
    <w:p w:rsidR="00095AD7" w:rsidRPr="008771DA" w:rsidRDefault="00095AD7" w:rsidP="00095AD7">
      <w:pPr>
        <w:pStyle w:val="EL12ptBullet1"/>
        <w:rPr>
          <w:lang w:eastAsia="en-US"/>
        </w:rPr>
      </w:pPr>
      <w:r w:rsidRPr="008771DA">
        <w:rPr>
          <w:lang w:eastAsia="en-US"/>
        </w:rPr>
        <w:t>The daily life of nobles started at dawn.</w:t>
      </w:r>
    </w:p>
    <w:p w:rsidR="00095AD7" w:rsidRPr="008771DA" w:rsidRDefault="00095AD7" w:rsidP="00095AD7">
      <w:pPr>
        <w:pStyle w:val="EL12ptBullet1"/>
        <w:rPr>
          <w:lang w:eastAsia="en-US"/>
        </w:rPr>
      </w:pPr>
      <w:r w:rsidRPr="008771DA">
        <w:rPr>
          <w:lang w:eastAsia="en-US"/>
        </w:rPr>
        <w:t>Mass would be heard, and prayers would be made.</w:t>
      </w:r>
    </w:p>
    <w:p w:rsidR="00095AD7" w:rsidRPr="008771DA" w:rsidRDefault="00095AD7" w:rsidP="00095AD7">
      <w:pPr>
        <w:pStyle w:val="EL12ptBullet1"/>
        <w:rPr>
          <w:lang w:eastAsia="en-US"/>
        </w:rPr>
      </w:pPr>
      <w:r w:rsidRPr="008771DA">
        <w:rPr>
          <w:lang w:eastAsia="en-US"/>
        </w:rPr>
        <w:t>The first meal of the day was breakfast.</w:t>
      </w:r>
    </w:p>
    <w:p w:rsidR="00095AD7" w:rsidRPr="008771DA" w:rsidRDefault="00095AD7" w:rsidP="00095AD7">
      <w:pPr>
        <w:pStyle w:val="EL12ptBullet1"/>
        <w:rPr>
          <w:lang w:eastAsia="en-US"/>
        </w:rPr>
      </w:pPr>
      <w:r w:rsidRPr="008771DA">
        <w:rPr>
          <w:lang w:eastAsia="en-US"/>
        </w:rPr>
        <w:t>Lords and nobles would attend to business matters in relation to their land. Reports would be heard regarding estate crops, harvests and supplies. Finances—rents, taxes, customs and dues. The lord would also be expected to exercise his judicial powers over his vassals and peasants.</w:t>
      </w:r>
    </w:p>
    <w:p w:rsidR="00095AD7" w:rsidRPr="008771DA" w:rsidRDefault="00095AD7" w:rsidP="00095AD7">
      <w:pPr>
        <w:pStyle w:val="EL12ptBullet1"/>
        <w:rPr>
          <w:lang w:eastAsia="en-US"/>
        </w:rPr>
      </w:pPr>
      <w:r w:rsidRPr="008771DA">
        <w:rPr>
          <w:lang w:eastAsia="en-US"/>
        </w:rPr>
        <w:t>Complaints and disputes regarding tenants would be settled, permission to marry, etc.</w:t>
      </w:r>
    </w:p>
    <w:p w:rsidR="00095AD7" w:rsidRPr="008771DA" w:rsidRDefault="00095AD7" w:rsidP="00095AD7">
      <w:pPr>
        <w:pStyle w:val="EL12ptBullet1"/>
        <w:rPr>
          <w:lang w:eastAsia="en-US"/>
        </w:rPr>
      </w:pPr>
      <w:r w:rsidRPr="008771DA">
        <w:rPr>
          <w:lang w:eastAsia="en-US"/>
        </w:rPr>
        <w:t>The daily life of the nobles would include political discussions and decisions.</w:t>
      </w:r>
    </w:p>
    <w:p w:rsidR="00095AD7" w:rsidRPr="008771DA" w:rsidRDefault="00095AD7" w:rsidP="00095AD7">
      <w:pPr>
        <w:pStyle w:val="EL12ptBullet1"/>
        <w:rPr>
          <w:lang w:eastAsia="en-US"/>
        </w:rPr>
      </w:pPr>
      <w:r w:rsidRPr="008771DA">
        <w:rPr>
          <w:lang w:eastAsia="en-US"/>
        </w:rPr>
        <w:t>As the medieval period progressed, the culture changed, becoming more refined and elegant. Time was spent on the arts—poetry, music, etc.</w:t>
      </w:r>
    </w:p>
    <w:p w:rsidR="00095AD7" w:rsidRPr="008771DA" w:rsidRDefault="00095AD7" w:rsidP="00095AD7">
      <w:pPr>
        <w:pStyle w:val="EL12ptBullet1"/>
        <w:rPr>
          <w:lang w:eastAsia="en-US"/>
        </w:rPr>
      </w:pPr>
      <w:r w:rsidRPr="008771DA">
        <w:rPr>
          <w:lang w:eastAsia="en-US"/>
        </w:rPr>
        <w:t>Weapons practice</w:t>
      </w:r>
    </w:p>
    <w:p w:rsidR="00095AD7" w:rsidRPr="008771DA" w:rsidRDefault="00095AD7" w:rsidP="00095AD7">
      <w:pPr>
        <w:pStyle w:val="EL12ptBullet1"/>
        <w:rPr>
          <w:lang w:eastAsia="en-US"/>
        </w:rPr>
      </w:pPr>
      <w:r w:rsidRPr="008771DA">
        <w:rPr>
          <w:lang w:eastAsia="en-US"/>
        </w:rPr>
        <w:t>Midmorning prayers and a meal</w:t>
      </w:r>
    </w:p>
    <w:p w:rsidR="00095AD7" w:rsidRPr="008771DA" w:rsidRDefault="00095AD7" w:rsidP="00095AD7">
      <w:pPr>
        <w:pStyle w:val="EL12ptBullet1"/>
        <w:rPr>
          <w:lang w:eastAsia="en-US"/>
        </w:rPr>
      </w:pPr>
      <w:r w:rsidRPr="008771DA">
        <w:rPr>
          <w:lang w:eastAsia="en-US"/>
        </w:rPr>
        <w:t xml:space="preserve">In the afternoon, the daily life of nobles turned to hunting, hawking or inspecting the estate. </w:t>
      </w:r>
    </w:p>
    <w:p w:rsidR="00095AD7" w:rsidRPr="008771DA" w:rsidRDefault="00095AD7" w:rsidP="00095AD7">
      <w:pPr>
        <w:pStyle w:val="EL12ptBullet1"/>
        <w:rPr>
          <w:lang w:eastAsia="en-US"/>
        </w:rPr>
      </w:pPr>
      <w:r w:rsidRPr="008771DA">
        <w:rPr>
          <w:lang w:eastAsia="en-US"/>
        </w:rPr>
        <w:t>Evening prayer and then supper in the hall of the castle or manor house</w:t>
      </w:r>
    </w:p>
    <w:p w:rsidR="00095AD7" w:rsidRPr="008771DA" w:rsidRDefault="00095AD7" w:rsidP="00095AD7">
      <w:pPr>
        <w:pStyle w:val="EL12ptBullet1"/>
        <w:rPr>
          <w:lang w:eastAsia="en-US"/>
        </w:rPr>
      </w:pPr>
      <w:r w:rsidRPr="008771DA">
        <w:rPr>
          <w:lang w:eastAsia="en-US"/>
        </w:rPr>
        <w:t>After supper there might be some entertainment—music, dancing, jugglers, acrobats, jesters, etc.</w:t>
      </w:r>
    </w:p>
    <w:p w:rsidR="00095AD7" w:rsidRPr="008771DA" w:rsidRDefault="00095AD7" w:rsidP="00095AD7">
      <w:pPr>
        <w:pStyle w:val="EL12ptBullet1"/>
        <w:rPr>
          <w:lang w:eastAsia="en-US"/>
        </w:rPr>
      </w:pPr>
      <w:r w:rsidRPr="008771DA">
        <w:rPr>
          <w:lang w:eastAsia="en-US"/>
        </w:rPr>
        <w:t>The time for bed was dictated by the time the lord or noble retired.</w:t>
      </w:r>
    </w:p>
    <w:p w:rsidR="00095AD7" w:rsidRDefault="00095AD7" w:rsidP="00095AD7">
      <w:pPr>
        <w:pStyle w:val="EL12ptBullet1"/>
        <w:rPr>
          <w:lang w:eastAsia="en-US"/>
        </w:rPr>
      </w:pPr>
      <w:r w:rsidRPr="008771DA">
        <w:rPr>
          <w:lang w:eastAsia="en-US"/>
        </w:rPr>
        <w:t>Bedtime prayers</w:t>
      </w:r>
    </w:p>
    <w:p w:rsidR="00095AD7" w:rsidRPr="008771DA" w:rsidRDefault="00095AD7" w:rsidP="00095AD7">
      <w:pPr>
        <w:pStyle w:val="EL12ptBullet1"/>
        <w:numPr>
          <w:ilvl w:val="0"/>
          <w:numId w:val="0"/>
        </w:numPr>
        <w:ind w:left="288"/>
        <w:rPr>
          <w:lang w:eastAsia="en-US"/>
        </w:rPr>
      </w:pPr>
    </w:p>
    <w:p w:rsidR="00095AD7" w:rsidRPr="008771DA" w:rsidRDefault="00095AD7" w:rsidP="00095AD7">
      <w:pPr>
        <w:pStyle w:val="EL12ptBodyText"/>
        <w:rPr>
          <w:rFonts w:cs="Times"/>
          <w:bCs/>
          <w:color w:val="000000"/>
          <w:szCs w:val="19"/>
          <w:lang w:eastAsia="en-US"/>
        </w:rPr>
      </w:pPr>
      <w:r w:rsidRPr="008771DA">
        <w:rPr>
          <w:rFonts w:cs="Times"/>
          <w:bCs/>
          <w:color w:val="000000"/>
          <w:szCs w:val="19"/>
          <w:lang w:eastAsia="en-US"/>
        </w:rPr>
        <w:t>So ended the daily life of a noble during the Middle Ages.</w:t>
      </w:r>
    </w:p>
    <w:p w:rsidR="00095AD7" w:rsidRDefault="00095AD7" w:rsidP="00095AD7">
      <w:pPr>
        <w:pStyle w:val="EL12ptBodyText"/>
        <w:rPr>
          <w:rFonts w:cs="Times"/>
          <w:bCs/>
          <w:color w:val="000000"/>
          <w:szCs w:val="19"/>
          <w:lang w:eastAsia="en-US"/>
        </w:rPr>
      </w:pPr>
    </w:p>
    <w:p w:rsidR="00095AD7" w:rsidRDefault="00095AD7" w:rsidP="00095AD7">
      <w:pPr>
        <w:pStyle w:val="EL12ptBodyText"/>
        <w:rPr>
          <w:rFonts w:cs="Times"/>
          <w:bCs/>
          <w:color w:val="000000"/>
          <w:szCs w:val="19"/>
          <w:lang w:eastAsia="en-US"/>
        </w:rPr>
      </w:pPr>
    </w:p>
    <w:p w:rsidR="00095AD7" w:rsidRPr="008771DA" w:rsidRDefault="00095AD7" w:rsidP="00095AD7">
      <w:pPr>
        <w:pStyle w:val="EL12ptBodyText"/>
        <w:rPr>
          <w:rFonts w:cs="Times"/>
          <w:bCs/>
          <w:color w:val="000000"/>
          <w:szCs w:val="19"/>
          <w:lang w:eastAsia="en-US"/>
        </w:rPr>
      </w:pPr>
    </w:p>
    <w:p w:rsidR="00095AD7" w:rsidRDefault="00095AD7" w:rsidP="00095AD7">
      <w:pPr>
        <w:pStyle w:val="EL75ptBodyText"/>
        <w:rPr>
          <w:lang w:eastAsia="en-US"/>
        </w:rPr>
      </w:pPr>
      <w:r w:rsidRPr="008771DA">
        <w:rPr>
          <w:lang w:eastAsia="en-US"/>
        </w:rPr>
        <w:t>Alchin, Linda. “Daily Life of a Noble Lord in the Middle Ages.” Middle Ages. N.p., n.d. Web. 30 Sept. 2013.</w:t>
      </w:r>
    </w:p>
    <w:p w:rsidR="00095AD7" w:rsidRPr="008A5AE6" w:rsidRDefault="00095AD7" w:rsidP="00095AD7">
      <w:pPr>
        <w:pStyle w:val="EL75ptBodyText"/>
      </w:pPr>
      <w:r w:rsidRPr="008A5AE6">
        <w:t>http://www.middle-ages.org.uk/daily-life-noble-lord-middle-ages.htm</w:t>
      </w:r>
    </w:p>
    <w:p w:rsidR="00095AD7" w:rsidRPr="008771DA" w:rsidRDefault="00095AD7" w:rsidP="00095AD7">
      <w:pPr>
        <w:pStyle w:val="ELPageHeading2"/>
        <w:rPr>
          <w:rFonts w:cs="Times"/>
          <w:bCs/>
          <w:color w:val="000000"/>
          <w:szCs w:val="19"/>
          <w:lang w:eastAsia="en-US"/>
        </w:rPr>
      </w:pPr>
      <w:r>
        <w:br w:type="page"/>
        <w:t>Lords and Ladies Text 3</w:t>
      </w:r>
      <w:r w:rsidRPr="00A26809">
        <w:t>: “Daily Life of a Noble Lord in the Middle Ages”</w:t>
      </w:r>
    </w:p>
    <w:p w:rsidR="00095AD7" w:rsidRPr="00E75B37" w:rsidRDefault="00095AD7" w:rsidP="00095AD7">
      <w:pPr>
        <w:pStyle w:val="EL12ptBodyText"/>
        <w:rPr>
          <w:rFonts w:cs="Times"/>
          <w:bCs/>
          <w:color w:val="000000"/>
          <w:sz w:val="19"/>
          <w:szCs w:val="19"/>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1"/>
        <w:gridCol w:w="5399"/>
      </w:tblGrid>
      <w:tr w:rsidR="00095AD7" w:rsidRPr="008A5AE6">
        <w:tc>
          <w:tcPr>
            <w:tcW w:w="11016" w:type="dxa"/>
            <w:gridSpan w:val="2"/>
            <w:shd w:val="clear" w:color="auto" w:fill="auto"/>
          </w:tcPr>
          <w:p w:rsidR="00095AD7" w:rsidRPr="008A5AE6" w:rsidRDefault="00095AD7" w:rsidP="00095AD7">
            <w:pPr>
              <w:pStyle w:val="EL12ptBodyText"/>
              <w:jc w:val="center"/>
              <w:rPr>
                <w:b/>
                <w:szCs w:val="19"/>
              </w:rPr>
            </w:pPr>
            <w:r>
              <w:rPr>
                <w:b/>
                <w:szCs w:val="19"/>
              </w:rPr>
              <w:t>Lords and Ladies Text 4: “Daily Life of a Noble Lord in the Middle Ages” Glossary</w:t>
            </w:r>
          </w:p>
        </w:tc>
      </w:tr>
      <w:tr w:rsidR="00095AD7" w:rsidRPr="008A5AE6">
        <w:tc>
          <w:tcPr>
            <w:tcW w:w="5508" w:type="dxa"/>
            <w:shd w:val="solid" w:color="D9D9D9" w:fill="auto"/>
          </w:tcPr>
          <w:p w:rsidR="00095AD7" w:rsidRPr="008A5AE6" w:rsidRDefault="00095AD7" w:rsidP="00095AD7">
            <w:pPr>
              <w:pStyle w:val="EL12ptBodyText"/>
              <w:jc w:val="center"/>
              <w:rPr>
                <w:b/>
                <w:szCs w:val="19"/>
              </w:rPr>
            </w:pPr>
            <w:r w:rsidRPr="008A5AE6">
              <w:rPr>
                <w:b/>
                <w:szCs w:val="19"/>
              </w:rPr>
              <w:t>Word</w:t>
            </w:r>
          </w:p>
        </w:tc>
        <w:tc>
          <w:tcPr>
            <w:tcW w:w="5508" w:type="dxa"/>
            <w:shd w:val="solid" w:color="D9D9D9" w:fill="auto"/>
          </w:tcPr>
          <w:p w:rsidR="00095AD7" w:rsidRPr="008A5AE6" w:rsidRDefault="00095AD7" w:rsidP="00095AD7">
            <w:pPr>
              <w:pStyle w:val="EL12ptBodyText"/>
              <w:jc w:val="center"/>
              <w:rPr>
                <w:b/>
                <w:szCs w:val="19"/>
              </w:rPr>
            </w:pPr>
            <w:r w:rsidRPr="008A5AE6">
              <w:rPr>
                <w:b/>
                <w:szCs w:val="19"/>
              </w:rPr>
              <w:t>Meaning</w:t>
            </w:r>
          </w:p>
        </w:tc>
      </w:tr>
      <w:tr w:rsidR="00095AD7" w:rsidRPr="008A5AE6">
        <w:tc>
          <w:tcPr>
            <w:tcW w:w="5508" w:type="dxa"/>
            <w:shd w:val="clear" w:color="auto" w:fill="auto"/>
          </w:tcPr>
          <w:p w:rsidR="00095AD7" w:rsidRPr="008A5AE6" w:rsidRDefault="00095AD7" w:rsidP="00095AD7">
            <w:pPr>
              <w:pStyle w:val="EL12ptBodyText"/>
              <w:jc w:val="center"/>
              <w:rPr>
                <w:szCs w:val="19"/>
              </w:rPr>
            </w:pPr>
            <w:r w:rsidRPr="008A5AE6">
              <w:rPr>
                <w:szCs w:val="19"/>
              </w:rPr>
              <w:t>judicial powers</w:t>
            </w:r>
          </w:p>
        </w:tc>
        <w:tc>
          <w:tcPr>
            <w:tcW w:w="5508" w:type="dxa"/>
            <w:shd w:val="clear" w:color="auto" w:fill="auto"/>
          </w:tcPr>
          <w:p w:rsidR="00095AD7" w:rsidRPr="008A5AE6" w:rsidRDefault="00095AD7" w:rsidP="00095AD7">
            <w:pPr>
              <w:pStyle w:val="EL12ptBodyText"/>
              <w:jc w:val="center"/>
              <w:rPr>
                <w:szCs w:val="19"/>
              </w:rPr>
            </w:pPr>
            <w:r w:rsidRPr="008A5AE6">
              <w:rPr>
                <w:szCs w:val="19"/>
              </w:rPr>
              <w:t>powers of law and justice</w:t>
            </w:r>
          </w:p>
        </w:tc>
      </w:tr>
    </w:tbl>
    <w:p w:rsidR="00576D6C" w:rsidRDefault="00095AD7" w:rsidP="00095AD7">
      <w:pPr>
        <w:pStyle w:val="EL75ptBodyText"/>
        <w:rPr>
          <w:lang w:eastAsia="en-US"/>
        </w:rPr>
      </w:pPr>
      <w:r>
        <w:rPr>
          <w:lang w:eastAsia="en-US"/>
        </w:rPr>
        <w:t xml:space="preserve"> </w:t>
      </w:r>
    </w:p>
    <w:p w:rsidR="00095AD7" w:rsidRPr="00B2480E" w:rsidRDefault="00576D6C" w:rsidP="00095AD7">
      <w:pPr>
        <w:pStyle w:val="EL75ptBodyText"/>
        <w:rPr>
          <w:lang w:eastAsia="en-US"/>
        </w:rPr>
      </w:pPr>
      <w:r>
        <w:rPr>
          <w:lang w:eastAsia="en-US"/>
        </w:rPr>
        <w:br w:type="page"/>
      </w:r>
    </w:p>
    <w:sectPr w:rsidR="00095AD7" w:rsidRPr="00B2480E" w:rsidSect="00095AD7">
      <w:footerReference w:type="default" r:id="rId15"/>
      <w:pgSz w:w="12240" w:h="15840" w:code="1"/>
      <w:pgMar w:top="1944" w:right="720" w:bottom="1008" w:left="720"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AB" w:rsidRDefault="00EF0FAB">
      <w:r>
        <w:separator/>
      </w:r>
    </w:p>
  </w:endnote>
  <w:endnote w:type="continuationSeparator" w:id="0">
    <w:p w:rsidR="00EF0FAB" w:rsidRDefault="00E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7" w:rsidRDefault="00095AD7" w:rsidP="00095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AD7" w:rsidRDefault="00095AD7" w:rsidP="00095A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5220"/>
      <w:gridCol w:w="5580"/>
    </w:tblGrid>
    <w:tr w:rsidR="00095AD7" w:rsidRPr="00F7489A" w:rsidTr="002250FB">
      <w:tc>
        <w:tcPr>
          <w:tcW w:w="5220" w:type="dxa"/>
          <w:shd w:val="clear" w:color="auto" w:fill="auto"/>
          <w:vAlign w:val="bottom"/>
        </w:tcPr>
        <w:p w:rsidR="002250FB" w:rsidRDefault="002250FB" w:rsidP="002250FB">
          <w:pPr>
            <w:pStyle w:val="ELFooterCopyright"/>
            <w:ind w:right="360"/>
          </w:pPr>
          <w:r>
            <w:t>Created by EL Education, Inc. on behalf of Public Consulting Group, Inc.</w:t>
          </w:r>
        </w:p>
        <w:p w:rsidR="00095AD7" w:rsidRPr="00F06C19" w:rsidRDefault="002250FB" w:rsidP="002250FB">
          <w:pPr>
            <w:pStyle w:val="ELFooterCopyright"/>
          </w:pPr>
          <w:r>
            <w:t>© 2013 Public Consulting Group, Inc., with a perpetual license granted to EL Education, Inc.</w:t>
          </w:r>
        </w:p>
      </w:tc>
      <w:tc>
        <w:tcPr>
          <w:tcW w:w="5580" w:type="dxa"/>
          <w:shd w:val="clear" w:color="auto" w:fill="auto"/>
          <w:vAlign w:val="bottom"/>
        </w:tcPr>
        <w:p w:rsidR="00095AD7" w:rsidRPr="003741FF" w:rsidRDefault="00095AD7" w:rsidP="00095AD7">
          <w:pPr>
            <w:pStyle w:val="Footer"/>
            <w:tabs>
              <w:tab w:val="clear" w:pos="4320"/>
            </w:tabs>
            <w:jc w:val="right"/>
          </w:pPr>
          <w:r>
            <w:rPr>
              <w:rStyle w:val="ELFooterNYSCommonCoreChar"/>
            </w:rPr>
            <w:t>Common</w:t>
          </w:r>
          <w:r w:rsidRPr="005D6AB0">
            <w:rPr>
              <w:rStyle w:val="ELFooterNYSCommonCoreChar"/>
            </w:rPr>
            <w:t xml:space="preserve"> Core ELA Curriculum</w:t>
          </w:r>
          <w:r>
            <w:rPr>
              <w:rStyle w:val="ELFooterGradeDocumentTypeChar"/>
            </w:rPr>
            <w:t xml:space="preserve">  •  G6:M2B:U1:L6  </w:t>
          </w:r>
          <w:r w:rsidRPr="005D6AB0">
            <w:rPr>
              <w:rStyle w:val="ELFooterGradeDocumentTypeChar"/>
            </w:rPr>
            <w:t>•</w:t>
          </w:r>
          <w:r>
            <w:rPr>
              <w:rStyle w:val="ELFooterGradeDocumentTypeChar"/>
            </w:rPr>
            <w:t xml:space="preserve">  </w:t>
          </w:r>
          <w:r w:rsidR="0049646E">
            <w:rPr>
              <w:rStyle w:val="ELFooterGradeDocumentTypeChar"/>
            </w:rPr>
            <w:t>First Edition</w:t>
          </w:r>
          <w:r>
            <w:rPr>
              <w:rStyle w:val="ELFooterGradeDocumentTypeChar"/>
            </w:rPr>
            <w:t xml:space="preserve">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576D6C">
            <w:rPr>
              <w:rStyle w:val="ELFooterPageNumberCharChar"/>
              <w:noProof/>
            </w:rPr>
            <w:t>10</w:t>
          </w:r>
          <w:r w:rsidRPr="006428F7">
            <w:rPr>
              <w:rStyle w:val="ELFooterPageNumberCharChar"/>
            </w:rPr>
            <w:fldChar w:fldCharType="end"/>
          </w:r>
          <w:r>
            <w:rPr>
              <w:rStyle w:val="ELFooterGradeDocumentTypeChar"/>
            </w:rPr>
            <w:t xml:space="preserve"> </w:t>
          </w:r>
        </w:p>
      </w:tc>
    </w:tr>
  </w:tbl>
  <w:p w:rsidR="00095AD7" w:rsidRPr="009B4764" w:rsidRDefault="00095AD7" w:rsidP="00095AD7">
    <w:pPr>
      <w:pStyle w:val="ELFooterGradeDocumentType"/>
      <w:tabs>
        <w:tab w:val="clear" w:pos="1331"/>
        <w:tab w:val="clear" w:pos="7092"/>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095AD7" w:rsidRPr="009B1B13">
      <w:tc>
        <w:tcPr>
          <w:tcW w:w="2159" w:type="dxa"/>
          <w:tcMar>
            <w:left w:w="288" w:type="dxa"/>
            <w:right w:w="0" w:type="dxa"/>
          </w:tcMar>
          <w:vAlign w:val="bottom"/>
        </w:tcPr>
        <w:p w:rsidR="00095AD7" w:rsidRPr="00F67CBF" w:rsidRDefault="00576D6C" w:rsidP="00095AD7">
          <w:pPr>
            <w:pStyle w:val="ELFooterCopyright"/>
            <w:spacing w:line="240" w:lineRule="atLeast"/>
            <w:ind w:left="-61" w:right="-720"/>
          </w:pPr>
          <w:r w:rsidRPr="00B27E5A">
            <w:rPr>
              <w:noProof/>
              <w:lang w:eastAsia="en-US"/>
            </w:rPr>
            <w:drawing>
              <wp:inline distT="0" distB="0" distL="0" distR="0">
                <wp:extent cx="11811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vAlign w:val="bottom"/>
        </w:tcPr>
        <w:p w:rsidR="00095AD7" w:rsidRPr="007533C5" w:rsidRDefault="00095AD7" w:rsidP="00095AD7">
          <w:pPr>
            <w:pStyle w:val="ELFooterCoverCCCopyrightText"/>
          </w:pPr>
          <w:r w:rsidRPr="007533C5">
            <w:t>This work is licensed under a Creative Commons Attribution-NonCommercial-ShareAlike 3.0 Unported License.</w:t>
          </w:r>
        </w:p>
        <w:p w:rsidR="00095AD7" w:rsidRPr="007533C5" w:rsidRDefault="00095AD7" w:rsidP="00095AD7">
          <w:pPr>
            <w:pStyle w:val="ELFooterCoverCCCopyrightText"/>
          </w:pPr>
          <w:r w:rsidRPr="007533C5">
            <w:t>Exempt third-party content is indicated by the footer: © (name of copyright holder). Used by permission and not subject to Creative Commons license.</w:t>
          </w:r>
        </w:p>
      </w:tc>
    </w:tr>
  </w:tbl>
  <w:p w:rsidR="00095AD7" w:rsidRPr="00A87222" w:rsidRDefault="00095AD7" w:rsidP="00095AD7">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4770"/>
      <w:gridCol w:w="6030"/>
    </w:tblGrid>
    <w:tr w:rsidR="00095AD7" w:rsidRPr="00F7489A">
      <w:tc>
        <w:tcPr>
          <w:tcW w:w="4770" w:type="dxa"/>
          <w:shd w:val="clear" w:color="auto" w:fill="auto"/>
          <w:vAlign w:val="bottom"/>
        </w:tcPr>
        <w:p w:rsidR="00095AD7" w:rsidRPr="00F06C19" w:rsidRDefault="00095AD7" w:rsidP="00095AD7">
          <w:pPr>
            <w:pStyle w:val="ELFooterCopyright"/>
          </w:pPr>
          <w:r>
            <w:t>© 2013 Scholastic Inc. All Rights Reserved.</w:t>
          </w:r>
        </w:p>
      </w:tc>
      <w:tc>
        <w:tcPr>
          <w:tcW w:w="6030" w:type="dxa"/>
          <w:shd w:val="clear" w:color="auto" w:fill="auto"/>
          <w:vAlign w:val="bottom"/>
        </w:tcPr>
        <w:p w:rsidR="00095AD7" w:rsidRPr="003741FF" w:rsidRDefault="00095AD7" w:rsidP="00095AD7">
          <w:pPr>
            <w:pStyle w:val="Footer"/>
            <w:tabs>
              <w:tab w:val="clear" w:pos="4320"/>
            </w:tabs>
            <w:jc w:val="right"/>
          </w:pPr>
          <w:r>
            <w:rPr>
              <w:rStyle w:val="ELFooterNYSCommonCoreChar"/>
            </w:rPr>
            <w:t>Common</w:t>
          </w:r>
          <w:r w:rsidRPr="005D6AB0">
            <w:rPr>
              <w:rStyle w:val="ELFooterNYSCommonCoreChar"/>
            </w:rPr>
            <w:t xml:space="preserve"> Core ELA Curriculum</w:t>
          </w:r>
          <w:r>
            <w:rPr>
              <w:rStyle w:val="ELFooterGradeDocumentTypeChar"/>
            </w:rPr>
            <w:t xml:space="preserve">  •  G6:M2B:U1:L6  </w:t>
          </w:r>
          <w:r w:rsidRPr="005D6AB0">
            <w:rPr>
              <w:rStyle w:val="ELFooterGradeDocumentTypeChar"/>
            </w:rPr>
            <w:t>•</w:t>
          </w:r>
          <w:r>
            <w:rPr>
              <w:rStyle w:val="ELFooterGradeDocumentTypeChar"/>
            </w:rPr>
            <w:t xml:space="preserve">  </w:t>
          </w:r>
          <w:r w:rsidR="0049646E">
            <w:rPr>
              <w:rStyle w:val="ELFooterGradeDocumentTypeChar"/>
            </w:rPr>
            <w:t>First Edition</w:t>
          </w:r>
          <w:r>
            <w:rPr>
              <w:rStyle w:val="ELFooterGradeDocumentTypeChar"/>
            </w:rPr>
            <w:t xml:space="preserve">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E7009">
            <w:rPr>
              <w:rStyle w:val="ELFooterPageNumberCharChar"/>
              <w:noProof/>
            </w:rPr>
            <w:t>2</w:t>
          </w:r>
          <w:r w:rsidRPr="006428F7">
            <w:rPr>
              <w:rStyle w:val="ELFooterPageNumberCharChar"/>
            </w:rPr>
            <w:fldChar w:fldCharType="end"/>
          </w:r>
          <w:r>
            <w:rPr>
              <w:rStyle w:val="ELFooterGradeDocumentTypeChar"/>
            </w:rPr>
            <w:t xml:space="preserve"> </w:t>
          </w:r>
        </w:p>
      </w:tc>
    </w:tr>
  </w:tbl>
  <w:p w:rsidR="00095AD7" w:rsidRPr="009B4764" w:rsidRDefault="00095AD7" w:rsidP="00095AD7">
    <w:pPr>
      <w:pStyle w:val="ELFooterGradeDocumentType"/>
      <w:tabs>
        <w:tab w:val="clear" w:pos="1331"/>
        <w:tab w:val="clear" w:pos="7092"/>
      </w:tabs>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5130"/>
      <w:gridCol w:w="5670"/>
    </w:tblGrid>
    <w:tr w:rsidR="00095AD7" w:rsidRPr="00F7489A" w:rsidTr="002250FB">
      <w:tc>
        <w:tcPr>
          <w:tcW w:w="5130" w:type="dxa"/>
          <w:shd w:val="clear" w:color="auto" w:fill="auto"/>
          <w:vAlign w:val="bottom"/>
        </w:tcPr>
        <w:p w:rsidR="002250FB" w:rsidRDefault="002250FB" w:rsidP="002250FB">
          <w:pPr>
            <w:pStyle w:val="ELFooterCopyright"/>
            <w:ind w:right="360"/>
          </w:pPr>
          <w:r>
            <w:t>Created by EL Education, Inc. on behalf of Public Consulting Group, Inc.</w:t>
          </w:r>
        </w:p>
        <w:p w:rsidR="00095AD7" w:rsidRPr="00F06C19" w:rsidRDefault="002250FB" w:rsidP="002250FB">
          <w:pPr>
            <w:pStyle w:val="ELFooterCopyright"/>
          </w:pPr>
          <w:r>
            <w:t>© 2013 Public Consulting Group, Inc., with a perpetual license granted to EL Education, Inc.</w:t>
          </w:r>
        </w:p>
      </w:tc>
      <w:tc>
        <w:tcPr>
          <w:tcW w:w="5670" w:type="dxa"/>
          <w:shd w:val="clear" w:color="auto" w:fill="auto"/>
          <w:vAlign w:val="bottom"/>
        </w:tcPr>
        <w:p w:rsidR="00095AD7" w:rsidRPr="003741FF" w:rsidRDefault="00095AD7" w:rsidP="00095AD7">
          <w:pPr>
            <w:pStyle w:val="Footer"/>
            <w:tabs>
              <w:tab w:val="clear" w:pos="4320"/>
            </w:tabs>
            <w:jc w:val="right"/>
          </w:pPr>
          <w:r>
            <w:rPr>
              <w:rStyle w:val="ELFooterNYSCommonCoreChar"/>
            </w:rPr>
            <w:t>Common</w:t>
          </w:r>
          <w:r w:rsidRPr="005D6AB0">
            <w:rPr>
              <w:rStyle w:val="ELFooterNYSCommonCoreChar"/>
            </w:rPr>
            <w:t xml:space="preserve"> Core ELA Curriculum</w:t>
          </w:r>
          <w:r>
            <w:rPr>
              <w:rStyle w:val="ELFooterGradeDocumentTypeChar"/>
            </w:rPr>
            <w:t xml:space="preserve">  •  G6:M2B:U1:L6  </w:t>
          </w:r>
          <w:r w:rsidRPr="005D6AB0">
            <w:rPr>
              <w:rStyle w:val="ELFooterGradeDocumentTypeChar"/>
            </w:rPr>
            <w:t>•</w:t>
          </w:r>
          <w:r>
            <w:rPr>
              <w:rStyle w:val="ELFooterGradeDocumentTypeChar"/>
            </w:rPr>
            <w:t xml:space="preserve">  </w:t>
          </w:r>
          <w:r w:rsidR="0049646E">
            <w:rPr>
              <w:rStyle w:val="ELFooterGradeDocumentTypeChar"/>
            </w:rPr>
            <w:t>First Edition</w:t>
          </w:r>
          <w:r>
            <w:rPr>
              <w:rStyle w:val="ELFooterGradeDocumentTypeChar"/>
            </w:rPr>
            <w:t xml:space="preserve">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E7009">
            <w:rPr>
              <w:rStyle w:val="ELFooterPageNumberCharChar"/>
              <w:noProof/>
            </w:rPr>
            <w:t>9</w:t>
          </w:r>
          <w:r w:rsidRPr="006428F7">
            <w:rPr>
              <w:rStyle w:val="ELFooterPageNumberCharChar"/>
            </w:rPr>
            <w:fldChar w:fldCharType="end"/>
          </w:r>
          <w:r>
            <w:rPr>
              <w:rStyle w:val="ELFooterGradeDocumentTypeChar"/>
            </w:rPr>
            <w:t xml:space="preserve"> </w:t>
          </w:r>
        </w:p>
      </w:tc>
    </w:tr>
  </w:tbl>
  <w:p w:rsidR="00095AD7" w:rsidRPr="009B4764" w:rsidRDefault="00095AD7" w:rsidP="00095AD7">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4770"/>
      <w:gridCol w:w="6030"/>
    </w:tblGrid>
    <w:tr w:rsidR="00095AD7" w:rsidRPr="00F7489A">
      <w:tc>
        <w:tcPr>
          <w:tcW w:w="4770" w:type="dxa"/>
          <w:shd w:val="clear" w:color="auto" w:fill="auto"/>
          <w:vAlign w:val="bottom"/>
        </w:tcPr>
        <w:p w:rsidR="00095AD7" w:rsidRPr="00F06C19" w:rsidRDefault="00095AD7" w:rsidP="00095AD7">
          <w:pPr>
            <w:pStyle w:val="ELFooterCopyright"/>
          </w:pPr>
          <w:r>
            <w:t>© 2013 Scholastic Inc. All Rights Reserved.</w:t>
          </w:r>
        </w:p>
      </w:tc>
      <w:tc>
        <w:tcPr>
          <w:tcW w:w="6030" w:type="dxa"/>
          <w:shd w:val="clear" w:color="auto" w:fill="auto"/>
          <w:vAlign w:val="bottom"/>
        </w:tcPr>
        <w:p w:rsidR="00095AD7" w:rsidRPr="003741FF" w:rsidRDefault="00095AD7" w:rsidP="00095AD7">
          <w:pPr>
            <w:pStyle w:val="Footer"/>
            <w:tabs>
              <w:tab w:val="clear" w:pos="4320"/>
            </w:tabs>
            <w:jc w:val="right"/>
          </w:pPr>
          <w:r>
            <w:rPr>
              <w:rStyle w:val="ELFooterNYSCommonCoreChar"/>
            </w:rPr>
            <w:t>Common</w:t>
          </w:r>
          <w:r w:rsidRPr="005D6AB0">
            <w:rPr>
              <w:rStyle w:val="ELFooterNYSCommonCoreChar"/>
            </w:rPr>
            <w:t xml:space="preserve"> Core ELA Curriculum</w:t>
          </w:r>
          <w:r>
            <w:rPr>
              <w:rStyle w:val="ELFooterGradeDocumentTypeChar"/>
            </w:rPr>
            <w:t xml:space="preserve">  •  G6:M2B:U1:L6  </w:t>
          </w:r>
          <w:r w:rsidRPr="005D6AB0">
            <w:rPr>
              <w:rStyle w:val="ELFooterGradeDocumentTypeChar"/>
            </w:rPr>
            <w:t>•</w:t>
          </w:r>
          <w:r>
            <w:rPr>
              <w:rStyle w:val="ELFooterGradeDocumentTypeChar"/>
            </w:rPr>
            <w:t xml:space="preserve">  </w:t>
          </w:r>
          <w:r w:rsidR="0049646E">
            <w:rPr>
              <w:rStyle w:val="ELFooterGradeDocumentTypeChar"/>
            </w:rPr>
            <w:t>First Edition</w:t>
          </w:r>
          <w:r>
            <w:rPr>
              <w:rStyle w:val="ELFooterGradeDocumentTypeChar"/>
            </w:rPr>
            <w:t xml:space="preserve">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E7009">
            <w:rPr>
              <w:rStyle w:val="ELFooterPageNumberCharChar"/>
              <w:noProof/>
            </w:rPr>
            <w:t>10</w:t>
          </w:r>
          <w:r w:rsidRPr="006428F7">
            <w:rPr>
              <w:rStyle w:val="ELFooterPageNumberCharChar"/>
            </w:rPr>
            <w:fldChar w:fldCharType="end"/>
          </w:r>
          <w:r>
            <w:rPr>
              <w:rStyle w:val="ELFooterGradeDocumentTypeChar"/>
            </w:rPr>
            <w:t xml:space="preserve"> </w:t>
          </w:r>
        </w:p>
      </w:tc>
    </w:tr>
  </w:tbl>
  <w:p w:rsidR="00095AD7" w:rsidRPr="009B4764" w:rsidRDefault="00095AD7" w:rsidP="00095AD7">
    <w:pPr>
      <w:pStyle w:val="ELFooterGradeDocumentType"/>
      <w:tabs>
        <w:tab w:val="clear" w:pos="1331"/>
        <w:tab w:val="clear" w:pos="7092"/>
      </w:tabs>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1E0" w:firstRow="1" w:lastRow="1" w:firstColumn="1" w:lastColumn="1" w:noHBand="0" w:noVBand="0"/>
    </w:tblPr>
    <w:tblGrid>
      <w:gridCol w:w="5220"/>
      <w:gridCol w:w="5580"/>
    </w:tblGrid>
    <w:tr w:rsidR="00095AD7" w:rsidRPr="00F7489A" w:rsidTr="002250FB">
      <w:tc>
        <w:tcPr>
          <w:tcW w:w="5220" w:type="dxa"/>
          <w:shd w:val="clear" w:color="auto" w:fill="auto"/>
          <w:vAlign w:val="bottom"/>
        </w:tcPr>
        <w:p w:rsidR="002250FB" w:rsidRDefault="002250FB" w:rsidP="002250FB">
          <w:pPr>
            <w:pStyle w:val="ELFooterCopyright"/>
            <w:ind w:right="360"/>
          </w:pPr>
          <w:r>
            <w:t>Created by EL Education, Inc. on behalf of Public Consulting Group, Inc.</w:t>
          </w:r>
        </w:p>
        <w:p w:rsidR="00095AD7" w:rsidRPr="00F06C19" w:rsidRDefault="002250FB" w:rsidP="002250FB">
          <w:pPr>
            <w:pStyle w:val="ELFooterCopyright"/>
          </w:pPr>
          <w:r>
            <w:t>© 2013 Public Consulting Group, Inc., with a perpetual license granted to EL Education, Inc.</w:t>
          </w:r>
        </w:p>
      </w:tc>
      <w:tc>
        <w:tcPr>
          <w:tcW w:w="5580" w:type="dxa"/>
          <w:shd w:val="clear" w:color="auto" w:fill="auto"/>
          <w:vAlign w:val="bottom"/>
        </w:tcPr>
        <w:p w:rsidR="00095AD7" w:rsidRPr="003741FF" w:rsidRDefault="00095AD7" w:rsidP="00095AD7">
          <w:pPr>
            <w:pStyle w:val="Footer"/>
            <w:tabs>
              <w:tab w:val="clear" w:pos="4320"/>
            </w:tabs>
            <w:jc w:val="right"/>
          </w:pPr>
          <w:r>
            <w:rPr>
              <w:rStyle w:val="ELFooterNYSCommonCoreChar"/>
            </w:rPr>
            <w:t>Common</w:t>
          </w:r>
          <w:r w:rsidRPr="005D6AB0">
            <w:rPr>
              <w:rStyle w:val="ELFooterNYSCommonCoreChar"/>
            </w:rPr>
            <w:t xml:space="preserve"> Core ELA Curriculum</w:t>
          </w:r>
          <w:r>
            <w:rPr>
              <w:rStyle w:val="ELFooterGradeDocumentTypeChar"/>
            </w:rPr>
            <w:t xml:space="preserve">  •  G6:M2B:U1:L6  </w:t>
          </w:r>
          <w:r w:rsidRPr="005D6AB0">
            <w:rPr>
              <w:rStyle w:val="ELFooterGradeDocumentTypeChar"/>
            </w:rPr>
            <w:t>•</w:t>
          </w:r>
          <w:r>
            <w:rPr>
              <w:rStyle w:val="ELFooterGradeDocumentTypeChar"/>
            </w:rPr>
            <w:t xml:space="preserve">  </w:t>
          </w:r>
          <w:r w:rsidR="0049646E">
            <w:rPr>
              <w:rStyle w:val="ELFooterGradeDocumentTypeChar"/>
            </w:rPr>
            <w:t>First Edition</w:t>
          </w:r>
          <w:r>
            <w:rPr>
              <w:rStyle w:val="ELFooterGradeDocumentTypeChar"/>
            </w:rPr>
            <w:t xml:space="preserve">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E7009">
            <w:rPr>
              <w:rStyle w:val="ELFooterPageNumberCharChar"/>
              <w:noProof/>
            </w:rPr>
            <w:t>15</w:t>
          </w:r>
          <w:r w:rsidRPr="006428F7">
            <w:rPr>
              <w:rStyle w:val="ELFooterPageNumberCharChar"/>
            </w:rPr>
            <w:fldChar w:fldCharType="end"/>
          </w:r>
          <w:r>
            <w:rPr>
              <w:rStyle w:val="ELFooterGradeDocumentTypeChar"/>
            </w:rPr>
            <w:t xml:space="preserve"> </w:t>
          </w:r>
        </w:p>
      </w:tc>
    </w:tr>
  </w:tbl>
  <w:p w:rsidR="00095AD7" w:rsidRPr="009B4764" w:rsidRDefault="00095AD7" w:rsidP="00095AD7">
    <w:pPr>
      <w:pStyle w:val="ELFooterGradeDocumentType"/>
      <w:tabs>
        <w:tab w:val="clear" w:pos="1331"/>
        <w:tab w:val="clear" w:pos="709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AB" w:rsidRDefault="00EF0FAB">
      <w:r>
        <w:separator/>
      </w:r>
    </w:p>
  </w:footnote>
  <w:footnote w:type="continuationSeparator" w:id="0">
    <w:p w:rsidR="00EF0FAB" w:rsidRDefault="00EF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5" w:type="dxa"/>
      <w:tblCellMar>
        <w:left w:w="115" w:type="dxa"/>
        <w:right w:w="115" w:type="dxa"/>
      </w:tblCellMar>
      <w:tblLook w:val="01E0" w:firstRow="1" w:lastRow="1" w:firstColumn="1" w:lastColumn="1" w:noHBand="0" w:noVBand="0"/>
    </w:tblPr>
    <w:tblGrid>
      <w:gridCol w:w="3728"/>
      <w:gridCol w:w="7227"/>
    </w:tblGrid>
    <w:tr w:rsidR="00095AD7" w:rsidRPr="00BB2633">
      <w:trPr>
        <w:trHeight w:val="82"/>
      </w:trPr>
      <w:tc>
        <w:tcPr>
          <w:tcW w:w="3780" w:type="dxa"/>
          <w:vMerge w:val="restart"/>
        </w:tcPr>
        <w:p w:rsidR="00095AD7" w:rsidRPr="00BB2633" w:rsidRDefault="00576D6C" w:rsidP="00095AD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19"/>
              <w:szCs w:val="19"/>
              <w:lang w:eastAsia="en-US"/>
            </w:rPr>
            <w:drawing>
              <wp:inline distT="0" distB="0" distL="0" distR="0">
                <wp:extent cx="1143000" cy="190500"/>
                <wp:effectExtent l="0" t="0" r="0" b="0"/>
                <wp:docPr id="5" name="Picture 5" descr="E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tc>
      <w:tc>
        <w:tcPr>
          <w:tcW w:w="7405" w:type="dxa"/>
        </w:tcPr>
        <w:p w:rsidR="00095AD7" w:rsidRPr="00BB2633" w:rsidRDefault="00095AD7" w:rsidP="00095AD7">
          <w:pPr>
            <w:pStyle w:val="Header"/>
            <w:tabs>
              <w:tab w:val="clear" w:pos="4320"/>
              <w:tab w:val="clear" w:pos="8640"/>
              <w:tab w:val="right" w:pos="14400"/>
            </w:tabs>
            <w:jc w:val="right"/>
            <w:rPr>
              <w:rFonts w:ascii="Georgia" w:hAnsi="Georgia" w:cs="Arial"/>
              <w:kern w:val="2"/>
              <w:sz w:val="10"/>
              <w:szCs w:val="10"/>
            </w:rPr>
          </w:pPr>
        </w:p>
      </w:tc>
    </w:tr>
    <w:tr w:rsidR="00095AD7" w:rsidRPr="00BB2633">
      <w:trPr>
        <w:trHeight w:val="543"/>
      </w:trPr>
      <w:tc>
        <w:tcPr>
          <w:tcW w:w="3780" w:type="dxa"/>
          <w:vMerge/>
        </w:tcPr>
        <w:p w:rsidR="00095AD7" w:rsidRPr="00BB2633" w:rsidRDefault="00095AD7" w:rsidP="00095AD7">
          <w:pPr>
            <w:pStyle w:val="Header"/>
            <w:tabs>
              <w:tab w:val="clear" w:pos="4320"/>
              <w:tab w:val="clear" w:pos="8640"/>
            </w:tabs>
            <w:spacing w:line="260" w:lineRule="atLeast"/>
            <w:rPr>
              <w:rFonts w:ascii="Garamond" w:hAnsi="Garamond"/>
              <w:kern w:val="2"/>
              <w:sz w:val="22"/>
              <w:szCs w:val="22"/>
            </w:rPr>
          </w:pPr>
        </w:p>
      </w:tc>
      <w:tc>
        <w:tcPr>
          <w:tcW w:w="7405" w:type="dxa"/>
        </w:tcPr>
        <w:p w:rsidR="00095AD7" w:rsidRPr="00001F7C" w:rsidRDefault="00095AD7" w:rsidP="00095AD7">
          <w:pPr>
            <w:pStyle w:val="ELPAGEHEADING1"/>
          </w:pPr>
          <w:r>
            <w:t>Grade 6: Module 2B</w:t>
          </w:r>
          <w:r w:rsidRPr="00381BB2">
            <w:t>: Uni</w:t>
          </w:r>
          <w:r>
            <w:t>t 1: Lesson 6</w:t>
          </w:r>
        </w:p>
      </w:tc>
    </w:tr>
  </w:tbl>
  <w:p w:rsidR="00095AD7" w:rsidRDefault="00095AD7" w:rsidP="00095AD7">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D7" w:rsidRPr="00E31BA4" w:rsidRDefault="00576D6C" w:rsidP="00095AD7">
    <w:pPr>
      <w:pStyle w:val="ELCoverLogoHeader"/>
      <w:rPr>
        <w:rStyle w:val="EL95ptBodyTextChar"/>
      </w:rPr>
    </w:pPr>
    <w:r>
      <w:rPr>
        <w:noProof/>
        <w:lang w:eastAsia="en-US"/>
      </w:rPr>
      <w:drawing>
        <wp:anchor distT="0" distB="0" distL="114300" distR="114300" simplePos="0" relativeHeight="251657728" behindDoc="1" locked="0" layoutInCell="1" allowOverlap="1">
          <wp:simplePos x="0" y="0"/>
          <wp:positionH relativeFrom="column">
            <wp:posOffset>-800100</wp:posOffset>
          </wp:positionH>
          <wp:positionV relativeFrom="paragraph">
            <wp:posOffset>-502920</wp:posOffset>
          </wp:positionV>
          <wp:extent cx="8474075" cy="10972800"/>
          <wp:effectExtent l="0" t="0" r="3175" b="0"/>
          <wp:wrapNone/>
          <wp:docPr id="1" name="Picture 1" descr="gra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075" cy="1097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AD7" w:rsidRPr="00E31BA4">
      <w:t xml:space="preserve"> </w:t>
    </w:r>
    <w:r>
      <w:rPr>
        <w:noProof/>
        <w:lang w:eastAsia="en-US"/>
      </w:rPr>
      <w:drawing>
        <wp:inline distT="0" distB="0" distL="0" distR="0">
          <wp:extent cx="2105025" cy="342900"/>
          <wp:effectExtent l="0" t="0" r="9525" b="0"/>
          <wp:docPr id="4" name="Picture 4" descr="EL-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ogo-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00D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C95590"/>
    <w:multiLevelType w:val="multilevel"/>
    <w:tmpl w:val="32B6EA1A"/>
    <w:numStyleLink w:val="EL12ptNumberedList"/>
  </w:abstractNum>
  <w:abstractNum w:abstractNumId="7" w15:restartNumberingAfterBreak="0">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8" w15:restartNumberingAfterBreak="0">
    <w:nsid w:val="0B4C1F24"/>
    <w:multiLevelType w:val="hybridMultilevel"/>
    <w:tmpl w:val="C89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02265"/>
    <w:multiLevelType w:val="multilevel"/>
    <w:tmpl w:val="5D0A9B48"/>
    <w:lvl w:ilvl="0">
      <w:start w:val="1"/>
      <w:numFmt w:val="decimal"/>
      <w:pStyle w:val="EL95ptNumberedList1"/>
      <w:lvlText w:val="%1."/>
      <w:lvlJc w:val="left"/>
      <w:pPr>
        <w:ind w:left="360" w:hanging="360"/>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0" w15:restartNumberingAfterBreak="0">
    <w:nsid w:val="0F403FF5"/>
    <w:multiLevelType w:val="hybridMultilevel"/>
    <w:tmpl w:val="4750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011027"/>
    <w:multiLevelType w:val="hybridMultilevel"/>
    <w:tmpl w:val="43188640"/>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203AB"/>
    <w:multiLevelType w:val="hybridMultilevel"/>
    <w:tmpl w:val="DFBE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846BB7"/>
    <w:multiLevelType w:val="hybridMultilevel"/>
    <w:tmpl w:val="3F3C4584"/>
    <w:lvl w:ilvl="0" w:tplc="D1C0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6999"/>
    <w:multiLevelType w:val="multilevel"/>
    <w:tmpl w:val="5A4EB45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CA71E8"/>
    <w:multiLevelType w:val="multilevel"/>
    <w:tmpl w:val="C44C4870"/>
    <w:numStyleLink w:val="EL75ptNumberedList"/>
  </w:abstractNum>
  <w:abstractNum w:abstractNumId="16" w15:restartNumberingAfterBreak="0">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7" w15:restartNumberingAfterBreak="0">
    <w:nsid w:val="2E425A29"/>
    <w:multiLevelType w:val="multilevel"/>
    <w:tmpl w:val="1E0638B0"/>
    <w:numStyleLink w:val="EL12ptBulletList"/>
  </w:abstractNum>
  <w:abstractNum w:abstractNumId="18" w15:restartNumberingAfterBreak="0">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9" w15:restartNumberingAfterBreak="0">
    <w:nsid w:val="356C37B5"/>
    <w:multiLevelType w:val="hybridMultilevel"/>
    <w:tmpl w:val="9540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1" w15:restartNumberingAfterBreak="0">
    <w:nsid w:val="3EA466D7"/>
    <w:multiLevelType w:val="multilevel"/>
    <w:tmpl w:val="3AC896BC"/>
    <w:numStyleLink w:val="EL95ptNumberedList"/>
  </w:abstractNum>
  <w:abstractNum w:abstractNumId="22" w15:restartNumberingAfterBreak="0">
    <w:nsid w:val="421D127E"/>
    <w:multiLevelType w:val="hybridMultilevel"/>
    <w:tmpl w:val="5A4EB458"/>
    <w:lvl w:ilvl="0" w:tplc="77822D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643EF"/>
    <w:multiLevelType w:val="multilevel"/>
    <w:tmpl w:val="5024FC3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754DB"/>
    <w:multiLevelType w:val="multilevel"/>
    <w:tmpl w:val="7F426B0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9B5D26"/>
    <w:multiLevelType w:val="hybridMultilevel"/>
    <w:tmpl w:val="7688A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A9020B"/>
    <w:multiLevelType w:val="hybridMultilevel"/>
    <w:tmpl w:val="05E0C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D1A07"/>
    <w:multiLevelType w:val="hybridMultilevel"/>
    <w:tmpl w:val="5024FC30"/>
    <w:lvl w:ilvl="0" w:tplc="77822D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31503"/>
    <w:multiLevelType w:val="multilevel"/>
    <w:tmpl w:val="3AC896BC"/>
    <w:styleLink w:val="EL95ptNumberedList"/>
    <w:lvl w:ilvl="0">
      <w:start w:val="1"/>
      <w:numFmt w:val="upperLetter"/>
      <w:lvlText w:val="%1."/>
      <w:lvlJc w:val="left"/>
      <w:pPr>
        <w:ind w:left="360" w:hanging="360"/>
      </w:pPr>
      <w:rPr>
        <w:rFonts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9" w15:restartNumberingAfterBreak="0">
    <w:nsid w:val="6E0F768F"/>
    <w:multiLevelType w:val="hybridMultilevel"/>
    <w:tmpl w:val="3988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450B14"/>
    <w:multiLevelType w:val="hybridMultilevel"/>
    <w:tmpl w:val="7F426B08"/>
    <w:lvl w:ilvl="0" w:tplc="77822D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62BF3"/>
    <w:multiLevelType w:val="hybridMultilevel"/>
    <w:tmpl w:val="78A2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28"/>
  </w:num>
  <w:num w:numId="5">
    <w:abstractNumId w:val="18"/>
  </w:num>
  <w:num w:numId="6">
    <w:abstractNumId w:val="15"/>
  </w:num>
  <w:num w:numId="7">
    <w:abstractNumId w:val="7"/>
  </w:num>
  <w:num w:numId="8">
    <w:abstractNumId w:val="17"/>
  </w:num>
  <w:num w:numId="9">
    <w:abstractNumId w:val="16"/>
  </w:num>
  <w:num w:numId="10">
    <w:abstractNumId w:val="20"/>
  </w:num>
  <w:num w:numId="11">
    <w:abstractNumId w:val="21"/>
    <w:lvlOverride w:ilvl="0">
      <w:lvl w:ilvl="0">
        <w:start w:val="1"/>
        <w:numFmt w:val="upperLetter"/>
        <w:lvlText w:val="%1."/>
        <w:lvlJc w:val="left"/>
        <w:pPr>
          <w:ind w:left="360" w:hanging="360"/>
        </w:pPr>
        <w:rPr>
          <w:rFonts w:hint="default"/>
          <w:sz w:val="19"/>
          <w:szCs w:val="19"/>
        </w:rPr>
      </w:lvl>
    </w:lvlOverride>
    <w:lvlOverride w:ilvl="1">
      <w:lvl w:ilvl="1">
        <w:start w:val="1"/>
        <w:numFmt w:val="upperLetter"/>
        <w:pStyle w:val="EL95ptNumberedList2"/>
        <w:lvlText w:val="%2."/>
        <w:lvlJc w:val="left"/>
        <w:pPr>
          <w:tabs>
            <w:tab w:val="num" w:pos="576"/>
          </w:tabs>
          <w:ind w:left="576" w:hanging="288"/>
        </w:pPr>
        <w:rPr>
          <w:rFonts w:ascii="Georgia" w:hAnsi="Georgia" w:hint="default"/>
          <w:b w:val="0"/>
          <w:i w:val="0"/>
          <w:sz w:val="19"/>
        </w:rPr>
      </w:lvl>
    </w:lvlOverride>
    <w:lvlOverride w:ilvl="2">
      <w:lvl w:ilvl="2">
        <w:start w:val="1"/>
        <w:numFmt w:val="lowerRoman"/>
        <w:pStyle w:val="EL95ptNumberedList3"/>
        <w:lvlText w:val="%3."/>
        <w:lvlJc w:val="left"/>
        <w:pPr>
          <w:tabs>
            <w:tab w:val="num" w:pos="864"/>
          </w:tabs>
          <w:ind w:left="864" w:hanging="288"/>
        </w:pPr>
        <w:rPr>
          <w:rFonts w:ascii="Georgia" w:hAnsi="Georgia" w:hint="default"/>
          <w:b w:val="0"/>
          <w:i w:val="0"/>
          <w:sz w:val="19"/>
        </w:rPr>
      </w:lvl>
    </w:lvlOverride>
    <w:lvlOverride w:ilvl="3">
      <w:lvl w:ilvl="3">
        <w:start w:val="1"/>
        <w:numFmt w:val="decimal"/>
        <w:lvlText w:val="%4."/>
        <w:lvlJc w:val="left"/>
        <w:pPr>
          <w:tabs>
            <w:tab w:val="num" w:pos="2880"/>
          </w:tabs>
          <w:ind w:left="1152" w:hanging="288"/>
        </w:pPr>
        <w:rPr>
          <w:rFonts w:hint="default"/>
        </w:rPr>
      </w:lvl>
    </w:lvlOverride>
    <w:lvlOverride w:ilvl="4">
      <w:lvl w:ilvl="4">
        <w:start w:val="1"/>
        <w:numFmt w:val="lowerLetter"/>
        <w:lvlText w:val="%5."/>
        <w:lvlJc w:val="left"/>
        <w:pPr>
          <w:tabs>
            <w:tab w:val="num" w:pos="3600"/>
          </w:tabs>
          <w:ind w:left="1440" w:hanging="288"/>
        </w:pPr>
        <w:rPr>
          <w:rFonts w:hint="default"/>
        </w:rPr>
      </w:lvl>
    </w:lvlOverride>
    <w:lvlOverride w:ilvl="5">
      <w:lvl w:ilvl="5">
        <w:start w:val="1"/>
        <w:numFmt w:val="lowerRoman"/>
        <w:lvlText w:val="%6."/>
        <w:lvlJc w:val="right"/>
        <w:pPr>
          <w:tabs>
            <w:tab w:val="num" w:pos="4320"/>
          </w:tabs>
          <w:ind w:left="1728" w:hanging="288"/>
        </w:pPr>
        <w:rPr>
          <w:rFonts w:hint="default"/>
        </w:rPr>
      </w:lvl>
    </w:lvlOverride>
    <w:lvlOverride w:ilvl="6">
      <w:lvl w:ilvl="6">
        <w:start w:val="1"/>
        <w:numFmt w:val="decimal"/>
        <w:lvlText w:val="%7."/>
        <w:lvlJc w:val="left"/>
        <w:pPr>
          <w:tabs>
            <w:tab w:val="num" w:pos="5040"/>
          </w:tabs>
          <w:ind w:left="2016" w:hanging="288"/>
        </w:pPr>
        <w:rPr>
          <w:rFonts w:hint="default"/>
        </w:rPr>
      </w:lvl>
    </w:lvlOverride>
    <w:lvlOverride w:ilvl="7">
      <w:lvl w:ilvl="7">
        <w:start w:val="1"/>
        <w:numFmt w:val="lowerLetter"/>
        <w:lvlText w:val="%8."/>
        <w:lvlJc w:val="left"/>
        <w:pPr>
          <w:tabs>
            <w:tab w:val="num" w:pos="5760"/>
          </w:tabs>
          <w:ind w:left="2304" w:hanging="288"/>
        </w:pPr>
        <w:rPr>
          <w:rFonts w:hint="default"/>
        </w:rPr>
      </w:lvl>
    </w:lvlOverride>
    <w:lvlOverride w:ilvl="8">
      <w:lvl w:ilvl="8">
        <w:start w:val="1"/>
        <w:numFmt w:val="lowerRoman"/>
        <w:lvlText w:val="%9."/>
        <w:lvlJc w:val="right"/>
        <w:pPr>
          <w:tabs>
            <w:tab w:val="num" w:pos="6480"/>
          </w:tabs>
          <w:ind w:left="2592" w:hanging="288"/>
        </w:pPr>
        <w:rPr>
          <w:rFonts w:hint="default"/>
        </w:rPr>
      </w:lvl>
    </w:lvlOverride>
  </w:num>
  <w:num w:numId="12">
    <w:abstractNumId w:val="29"/>
  </w:num>
  <w:num w:numId="13">
    <w:abstractNumId w:val="22"/>
  </w:num>
  <w:num w:numId="14">
    <w:abstractNumId w:val="14"/>
  </w:num>
  <w:num w:numId="15">
    <w:abstractNumId w:val="27"/>
  </w:num>
  <w:num w:numId="16">
    <w:abstractNumId w:val="0"/>
  </w:num>
  <w:num w:numId="17">
    <w:abstractNumId w:val="23"/>
  </w:num>
  <w:num w:numId="18">
    <w:abstractNumId w:val="30"/>
  </w:num>
  <w:num w:numId="19">
    <w:abstractNumId w:val="24"/>
  </w:num>
  <w:num w:numId="20">
    <w:abstractNumId w:val="13"/>
  </w:num>
  <w:num w:numId="21">
    <w:abstractNumId w:val="10"/>
  </w:num>
  <w:num w:numId="22">
    <w:abstractNumId w:val="25"/>
  </w:num>
  <w:num w:numId="23">
    <w:abstractNumId w:val="26"/>
  </w:num>
  <w:num w:numId="24">
    <w:abstractNumId w:val="12"/>
  </w:num>
  <w:num w:numId="25">
    <w:abstractNumId w:val="31"/>
  </w:num>
  <w:num w:numId="26">
    <w:abstractNumId w:val="19"/>
  </w:num>
  <w:num w:numId="27">
    <w:abstractNumId w:val="1"/>
  </w:num>
  <w:num w:numId="28">
    <w:abstractNumId w:val="2"/>
  </w:num>
  <w:num w:numId="29">
    <w:abstractNumId w:val="3"/>
  </w:num>
  <w:num w:numId="30">
    <w:abstractNumId w:val="4"/>
  </w:num>
  <w:num w:numId="31">
    <w:abstractNumId w:val="16"/>
  </w:num>
  <w:num w:numId="32">
    <w:abstractNumId w:val="16"/>
  </w:num>
  <w:num w:numId="33">
    <w:abstractNumId w:val="8"/>
  </w:num>
  <w:num w:numId="34">
    <w:abstractNumId w:val="21"/>
    <w:lvlOverride w:ilvl="0">
      <w:startOverride w:val="1"/>
      <w:lvl w:ilvl="0">
        <w:start w:val="1"/>
        <w:numFmt w:val="upperLetter"/>
        <w:lvlText w:val="%1."/>
        <w:lvlJc w:val="left"/>
        <w:pPr>
          <w:ind w:left="360" w:hanging="360"/>
        </w:pPr>
        <w:rPr>
          <w:rFonts w:hint="default"/>
          <w:sz w:val="19"/>
          <w:szCs w:val="19"/>
        </w:rPr>
      </w:lvl>
    </w:lvlOverride>
    <w:lvlOverride w:ilvl="1">
      <w:startOverride w:val="1"/>
      <w:lvl w:ilvl="1">
        <w:start w:val="1"/>
        <w:numFmt w:val="upperLetter"/>
        <w:pStyle w:val="EL95ptNumberedList2"/>
        <w:lvlText w:val="%2."/>
        <w:lvlJc w:val="left"/>
        <w:pPr>
          <w:tabs>
            <w:tab w:val="num" w:pos="576"/>
          </w:tabs>
          <w:ind w:left="576" w:hanging="288"/>
        </w:pPr>
        <w:rPr>
          <w:rFonts w:ascii="Georgia" w:hAnsi="Georgia" w:hint="default"/>
          <w:b w:val="0"/>
          <w:i w:val="0"/>
          <w:sz w:val="19"/>
        </w:rPr>
      </w:lvl>
    </w:lvlOverride>
    <w:lvlOverride w:ilvl="2">
      <w:startOverride w:val="1"/>
      <w:lvl w:ilvl="2">
        <w:start w:val="1"/>
        <w:numFmt w:val="lowerRoman"/>
        <w:pStyle w:val="EL95ptNumberedList3"/>
        <w:lvlText w:val="%3."/>
        <w:lvlJc w:val="left"/>
        <w:pPr>
          <w:tabs>
            <w:tab w:val="num" w:pos="864"/>
          </w:tabs>
          <w:ind w:left="864" w:hanging="288"/>
        </w:pPr>
        <w:rPr>
          <w:rFonts w:ascii="Georgia" w:hAnsi="Georgia" w:hint="default"/>
          <w:b w:val="0"/>
          <w:i w:val="0"/>
          <w:sz w:val="19"/>
        </w:rPr>
      </w:lvl>
    </w:lvlOverride>
    <w:lvlOverride w:ilvl="3">
      <w:startOverride w:val="1"/>
      <w:lvl w:ilvl="3">
        <w:start w:val="1"/>
        <w:numFmt w:val="decimal"/>
        <w:lvlText w:val="%4."/>
        <w:lvlJc w:val="left"/>
        <w:pPr>
          <w:tabs>
            <w:tab w:val="num" w:pos="2880"/>
          </w:tabs>
          <w:ind w:left="1152" w:hanging="288"/>
        </w:pPr>
        <w:rPr>
          <w:rFonts w:hint="default"/>
        </w:rPr>
      </w:lvl>
    </w:lvlOverride>
    <w:lvlOverride w:ilvl="4">
      <w:startOverride w:val="1"/>
      <w:lvl w:ilvl="4">
        <w:start w:val="1"/>
        <w:numFmt w:val="lowerLetter"/>
        <w:lvlText w:val="%5."/>
        <w:lvlJc w:val="left"/>
        <w:pPr>
          <w:tabs>
            <w:tab w:val="num" w:pos="3600"/>
          </w:tabs>
          <w:ind w:left="1440" w:hanging="288"/>
        </w:pPr>
        <w:rPr>
          <w:rFonts w:hint="default"/>
        </w:rPr>
      </w:lvl>
    </w:lvlOverride>
    <w:lvlOverride w:ilvl="5">
      <w:startOverride w:val="1"/>
      <w:lvl w:ilvl="5">
        <w:start w:val="1"/>
        <w:numFmt w:val="lowerRoman"/>
        <w:lvlText w:val="%6."/>
        <w:lvlJc w:val="right"/>
        <w:pPr>
          <w:tabs>
            <w:tab w:val="num" w:pos="4320"/>
          </w:tabs>
          <w:ind w:left="1728" w:hanging="288"/>
        </w:pPr>
        <w:rPr>
          <w:rFonts w:hint="default"/>
        </w:rPr>
      </w:lvl>
    </w:lvlOverride>
    <w:lvlOverride w:ilvl="6">
      <w:startOverride w:val="1"/>
      <w:lvl w:ilvl="6">
        <w:start w:val="1"/>
        <w:numFmt w:val="decimal"/>
        <w:lvlText w:val="%7."/>
        <w:lvlJc w:val="left"/>
        <w:pPr>
          <w:tabs>
            <w:tab w:val="num" w:pos="5040"/>
          </w:tabs>
          <w:ind w:left="2016" w:hanging="288"/>
        </w:pPr>
        <w:rPr>
          <w:rFonts w:hint="default"/>
        </w:rPr>
      </w:lvl>
    </w:lvlOverride>
    <w:lvlOverride w:ilvl="7">
      <w:startOverride w:val="1"/>
      <w:lvl w:ilvl="7">
        <w:start w:val="1"/>
        <w:numFmt w:val="lowerLetter"/>
        <w:lvlText w:val="%8."/>
        <w:lvlJc w:val="left"/>
        <w:pPr>
          <w:tabs>
            <w:tab w:val="num" w:pos="5760"/>
          </w:tabs>
          <w:ind w:left="2304" w:hanging="288"/>
        </w:pPr>
        <w:rPr>
          <w:rFonts w:hint="default"/>
        </w:rPr>
      </w:lvl>
    </w:lvlOverride>
    <w:lvlOverride w:ilvl="8">
      <w:startOverride w:val="1"/>
      <w:lvl w:ilvl="8">
        <w:start w:val="1"/>
        <w:numFmt w:val="lowerRoman"/>
        <w:lvlText w:val="%9."/>
        <w:lvlJc w:val="right"/>
        <w:pPr>
          <w:tabs>
            <w:tab w:val="num" w:pos="6480"/>
          </w:tabs>
          <w:ind w:left="2592" w:hanging="288"/>
        </w:pPr>
        <w:rPr>
          <w:rFonts w:hint="default"/>
        </w:rPr>
      </w:lvl>
    </w:lvlOverride>
  </w:num>
  <w:num w:numId="35">
    <w:abstractNumId w:val="21"/>
    <w:lvlOverride w:ilvl="0">
      <w:startOverride w:val="1"/>
      <w:lvl w:ilvl="0">
        <w:start w:val="1"/>
        <w:numFmt w:val="upperLetter"/>
        <w:lvlText w:val="%1."/>
        <w:lvlJc w:val="left"/>
        <w:pPr>
          <w:ind w:left="360" w:hanging="360"/>
        </w:pPr>
        <w:rPr>
          <w:rFonts w:hint="default"/>
          <w:sz w:val="19"/>
          <w:szCs w:val="19"/>
        </w:rPr>
      </w:lvl>
    </w:lvlOverride>
    <w:lvlOverride w:ilvl="1">
      <w:startOverride w:val="1"/>
      <w:lvl w:ilvl="1">
        <w:start w:val="1"/>
        <w:numFmt w:val="upperLetter"/>
        <w:pStyle w:val="EL95ptNumberedList2"/>
        <w:lvlText w:val="%2."/>
        <w:lvlJc w:val="left"/>
        <w:pPr>
          <w:tabs>
            <w:tab w:val="num" w:pos="576"/>
          </w:tabs>
          <w:ind w:left="576" w:hanging="288"/>
        </w:pPr>
        <w:rPr>
          <w:rFonts w:ascii="Georgia" w:hAnsi="Georgia" w:hint="default"/>
          <w:b w:val="0"/>
          <w:i w:val="0"/>
          <w:sz w:val="19"/>
        </w:rPr>
      </w:lvl>
    </w:lvlOverride>
    <w:lvlOverride w:ilvl="2">
      <w:startOverride w:val="1"/>
      <w:lvl w:ilvl="2">
        <w:start w:val="1"/>
        <w:numFmt w:val="lowerRoman"/>
        <w:pStyle w:val="EL95ptNumberedList3"/>
        <w:lvlText w:val="%3."/>
        <w:lvlJc w:val="left"/>
        <w:pPr>
          <w:tabs>
            <w:tab w:val="num" w:pos="864"/>
          </w:tabs>
          <w:ind w:left="864" w:hanging="288"/>
        </w:pPr>
        <w:rPr>
          <w:rFonts w:ascii="Georgia" w:hAnsi="Georgia" w:hint="default"/>
          <w:b w:val="0"/>
          <w:i w:val="0"/>
          <w:sz w:val="19"/>
        </w:rPr>
      </w:lvl>
    </w:lvlOverride>
    <w:lvlOverride w:ilvl="3">
      <w:startOverride w:val="1"/>
      <w:lvl w:ilvl="3">
        <w:start w:val="1"/>
        <w:numFmt w:val="decimal"/>
        <w:lvlText w:val="%4."/>
        <w:lvlJc w:val="left"/>
        <w:pPr>
          <w:tabs>
            <w:tab w:val="num" w:pos="2880"/>
          </w:tabs>
          <w:ind w:left="1152" w:hanging="288"/>
        </w:pPr>
        <w:rPr>
          <w:rFonts w:hint="default"/>
        </w:rPr>
      </w:lvl>
    </w:lvlOverride>
    <w:lvlOverride w:ilvl="4">
      <w:startOverride w:val="1"/>
      <w:lvl w:ilvl="4">
        <w:start w:val="1"/>
        <w:numFmt w:val="lowerLetter"/>
        <w:lvlText w:val="%5."/>
        <w:lvlJc w:val="left"/>
        <w:pPr>
          <w:tabs>
            <w:tab w:val="num" w:pos="3600"/>
          </w:tabs>
          <w:ind w:left="1440" w:hanging="288"/>
        </w:pPr>
        <w:rPr>
          <w:rFonts w:hint="default"/>
        </w:rPr>
      </w:lvl>
    </w:lvlOverride>
    <w:lvlOverride w:ilvl="5">
      <w:startOverride w:val="1"/>
      <w:lvl w:ilvl="5">
        <w:start w:val="1"/>
        <w:numFmt w:val="lowerRoman"/>
        <w:lvlText w:val="%6."/>
        <w:lvlJc w:val="right"/>
        <w:pPr>
          <w:tabs>
            <w:tab w:val="num" w:pos="4320"/>
          </w:tabs>
          <w:ind w:left="1728" w:hanging="288"/>
        </w:pPr>
        <w:rPr>
          <w:rFonts w:hint="default"/>
        </w:rPr>
      </w:lvl>
    </w:lvlOverride>
    <w:lvlOverride w:ilvl="6">
      <w:startOverride w:val="1"/>
      <w:lvl w:ilvl="6">
        <w:start w:val="1"/>
        <w:numFmt w:val="decimal"/>
        <w:lvlText w:val="%7."/>
        <w:lvlJc w:val="left"/>
        <w:pPr>
          <w:tabs>
            <w:tab w:val="num" w:pos="5040"/>
          </w:tabs>
          <w:ind w:left="2016" w:hanging="288"/>
        </w:pPr>
        <w:rPr>
          <w:rFonts w:hint="default"/>
        </w:rPr>
      </w:lvl>
    </w:lvlOverride>
    <w:lvlOverride w:ilvl="7">
      <w:startOverride w:val="1"/>
      <w:lvl w:ilvl="7">
        <w:start w:val="1"/>
        <w:numFmt w:val="lowerLetter"/>
        <w:lvlText w:val="%8."/>
        <w:lvlJc w:val="left"/>
        <w:pPr>
          <w:tabs>
            <w:tab w:val="num" w:pos="5760"/>
          </w:tabs>
          <w:ind w:left="2304" w:hanging="288"/>
        </w:pPr>
        <w:rPr>
          <w:rFonts w:hint="default"/>
        </w:rPr>
      </w:lvl>
    </w:lvlOverride>
    <w:lvlOverride w:ilvl="8">
      <w:startOverride w:val="1"/>
      <w:lvl w:ilvl="8">
        <w:start w:val="1"/>
        <w:numFmt w:val="lowerRoman"/>
        <w:lvlText w:val="%9."/>
        <w:lvlJc w:val="right"/>
        <w:pPr>
          <w:tabs>
            <w:tab w:val="num" w:pos="6480"/>
          </w:tabs>
          <w:ind w:left="2592" w:hanging="288"/>
        </w:pPr>
        <w:rPr>
          <w:rFonts w:hint="default"/>
        </w:rPr>
      </w:lvl>
    </w:lvlOverride>
  </w:num>
  <w:num w:numId="36">
    <w:abstractNumId w:val="21"/>
    <w:lvlOverride w:ilvl="0">
      <w:startOverride w:val="1"/>
      <w:lvl w:ilvl="0">
        <w:start w:val="1"/>
        <w:numFmt w:val="upperLetter"/>
        <w:lvlText w:val="%1."/>
        <w:lvlJc w:val="left"/>
        <w:pPr>
          <w:ind w:left="360" w:hanging="360"/>
        </w:pPr>
        <w:rPr>
          <w:rFonts w:hint="default"/>
          <w:sz w:val="19"/>
          <w:szCs w:val="19"/>
        </w:rPr>
      </w:lvl>
    </w:lvlOverride>
    <w:lvlOverride w:ilvl="1">
      <w:startOverride w:val="1"/>
      <w:lvl w:ilvl="1">
        <w:start w:val="1"/>
        <w:numFmt w:val="upperLetter"/>
        <w:pStyle w:val="EL95ptNumberedList2"/>
        <w:lvlText w:val="%2."/>
        <w:lvlJc w:val="left"/>
        <w:pPr>
          <w:tabs>
            <w:tab w:val="num" w:pos="576"/>
          </w:tabs>
          <w:ind w:left="576" w:hanging="288"/>
        </w:pPr>
        <w:rPr>
          <w:rFonts w:ascii="Georgia" w:hAnsi="Georgia" w:hint="default"/>
          <w:b w:val="0"/>
          <w:i w:val="0"/>
          <w:sz w:val="19"/>
        </w:rPr>
      </w:lvl>
    </w:lvlOverride>
    <w:lvlOverride w:ilvl="2">
      <w:startOverride w:val="1"/>
      <w:lvl w:ilvl="2">
        <w:start w:val="1"/>
        <w:numFmt w:val="lowerRoman"/>
        <w:pStyle w:val="EL95ptNumberedList3"/>
        <w:lvlText w:val="%3."/>
        <w:lvlJc w:val="left"/>
        <w:pPr>
          <w:tabs>
            <w:tab w:val="num" w:pos="864"/>
          </w:tabs>
          <w:ind w:left="864" w:hanging="288"/>
        </w:pPr>
        <w:rPr>
          <w:rFonts w:ascii="Georgia" w:hAnsi="Georgia" w:hint="default"/>
          <w:b w:val="0"/>
          <w:i w:val="0"/>
          <w:sz w:val="19"/>
        </w:rPr>
      </w:lvl>
    </w:lvlOverride>
    <w:lvlOverride w:ilvl="3">
      <w:startOverride w:val="1"/>
      <w:lvl w:ilvl="3">
        <w:start w:val="1"/>
        <w:numFmt w:val="decimal"/>
        <w:lvlText w:val="%4."/>
        <w:lvlJc w:val="left"/>
        <w:pPr>
          <w:tabs>
            <w:tab w:val="num" w:pos="2880"/>
          </w:tabs>
          <w:ind w:left="1152" w:hanging="288"/>
        </w:pPr>
        <w:rPr>
          <w:rFonts w:hint="default"/>
        </w:rPr>
      </w:lvl>
    </w:lvlOverride>
    <w:lvlOverride w:ilvl="4">
      <w:startOverride w:val="1"/>
      <w:lvl w:ilvl="4">
        <w:start w:val="1"/>
        <w:numFmt w:val="lowerLetter"/>
        <w:lvlText w:val="%5."/>
        <w:lvlJc w:val="left"/>
        <w:pPr>
          <w:tabs>
            <w:tab w:val="num" w:pos="3600"/>
          </w:tabs>
          <w:ind w:left="1440" w:hanging="288"/>
        </w:pPr>
        <w:rPr>
          <w:rFonts w:hint="default"/>
        </w:rPr>
      </w:lvl>
    </w:lvlOverride>
    <w:lvlOverride w:ilvl="5">
      <w:startOverride w:val="1"/>
      <w:lvl w:ilvl="5">
        <w:start w:val="1"/>
        <w:numFmt w:val="lowerRoman"/>
        <w:lvlText w:val="%6."/>
        <w:lvlJc w:val="right"/>
        <w:pPr>
          <w:tabs>
            <w:tab w:val="num" w:pos="4320"/>
          </w:tabs>
          <w:ind w:left="1728" w:hanging="288"/>
        </w:pPr>
        <w:rPr>
          <w:rFonts w:hint="default"/>
        </w:rPr>
      </w:lvl>
    </w:lvlOverride>
    <w:lvlOverride w:ilvl="6">
      <w:startOverride w:val="1"/>
      <w:lvl w:ilvl="6">
        <w:start w:val="1"/>
        <w:numFmt w:val="decimal"/>
        <w:lvlText w:val="%7."/>
        <w:lvlJc w:val="left"/>
        <w:pPr>
          <w:tabs>
            <w:tab w:val="num" w:pos="5040"/>
          </w:tabs>
          <w:ind w:left="2016" w:hanging="288"/>
        </w:pPr>
        <w:rPr>
          <w:rFonts w:hint="default"/>
        </w:rPr>
      </w:lvl>
    </w:lvlOverride>
    <w:lvlOverride w:ilvl="7">
      <w:startOverride w:val="1"/>
      <w:lvl w:ilvl="7">
        <w:start w:val="1"/>
        <w:numFmt w:val="lowerLetter"/>
        <w:lvlText w:val="%8."/>
        <w:lvlJc w:val="left"/>
        <w:pPr>
          <w:tabs>
            <w:tab w:val="num" w:pos="5760"/>
          </w:tabs>
          <w:ind w:left="2304" w:hanging="288"/>
        </w:pPr>
        <w:rPr>
          <w:rFonts w:hint="default"/>
        </w:rPr>
      </w:lvl>
    </w:lvlOverride>
    <w:lvlOverride w:ilvl="8">
      <w:startOverride w:val="1"/>
      <w:lvl w:ilvl="8">
        <w:start w:val="1"/>
        <w:numFmt w:val="lowerRoman"/>
        <w:lvlText w:val="%9."/>
        <w:lvlJc w:val="right"/>
        <w:pPr>
          <w:tabs>
            <w:tab w:val="num" w:pos="6480"/>
          </w:tabs>
          <w:ind w:left="2592" w:hanging="288"/>
        </w:pPr>
        <w:rPr>
          <w:rFonts w:hint="default"/>
        </w:rPr>
      </w:lvl>
    </w:lvlOverride>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57"/>
    <w:rsid w:val="00001039"/>
    <w:rsid w:val="00095AD7"/>
    <w:rsid w:val="002250FB"/>
    <w:rsid w:val="0049646E"/>
    <w:rsid w:val="00576D6C"/>
    <w:rsid w:val="00846157"/>
    <w:rsid w:val="00990339"/>
    <w:rsid w:val="00D06325"/>
    <w:rsid w:val="00EF0FAB"/>
    <w:rsid w:val="00FE70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C24EA257-5424-498C-95B7-5709D65E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967EC8"/>
    <w:pPr>
      <w:numPr>
        <w:numId w:val="37"/>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11"/>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character" w:styleId="CommentReference">
    <w:name w:val="annotation reference"/>
    <w:rsid w:val="00C5446C"/>
    <w:rPr>
      <w:sz w:val="18"/>
      <w:szCs w:val="18"/>
    </w:rPr>
  </w:style>
  <w:style w:type="paragraph" w:styleId="CommentText">
    <w:name w:val="annotation text"/>
    <w:basedOn w:val="Normal"/>
    <w:link w:val="CommentTextChar"/>
    <w:rsid w:val="00C5446C"/>
    <w:rPr>
      <w:lang w:val="x-none"/>
    </w:rPr>
  </w:style>
  <w:style w:type="character" w:customStyle="1" w:styleId="CommentTextChar">
    <w:name w:val="Comment Text Char"/>
    <w:link w:val="CommentText"/>
    <w:rsid w:val="00C5446C"/>
    <w:rPr>
      <w:sz w:val="24"/>
      <w:szCs w:val="24"/>
      <w:lang w:eastAsia="zh-CN"/>
    </w:rPr>
  </w:style>
  <w:style w:type="paragraph" w:styleId="CommentSubject">
    <w:name w:val="annotation subject"/>
    <w:basedOn w:val="CommentText"/>
    <w:next w:val="CommentText"/>
    <w:link w:val="CommentSubjectChar"/>
    <w:rsid w:val="00C5446C"/>
    <w:rPr>
      <w:b/>
      <w:bCs/>
    </w:rPr>
  </w:style>
  <w:style w:type="character" w:customStyle="1" w:styleId="CommentSubjectChar">
    <w:name w:val="Comment Subject Char"/>
    <w:link w:val="CommentSubject"/>
    <w:rsid w:val="00C5446C"/>
    <w:rPr>
      <w:b/>
      <w:bCs/>
      <w:sz w:val="24"/>
      <w:szCs w:val="24"/>
      <w:lang w:eastAsia="zh-CN"/>
    </w:rPr>
  </w:style>
  <w:style w:type="paragraph" w:styleId="BalloonText">
    <w:name w:val="Balloon Text"/>
    <w:basedOn w:val="Normal"/>
    <w:link w:val="BalloonTextChar"/>
    <w:rsid w:val="00C5446C"/>
    <w:rPr>
      <w:rFonts w:ascii="Lucida Grande" w:hAnsi="Lucida Grande"/>
      <w:sz w:val="18"/>
      <w:szCs w:val="18"/>
      <w:lang w:val="x-none"/>
    </w:rPr>
  </w:style>
  <w:style w:type="character" w:customStyle="1" w:styleId="BalloonTextChar">
    <w:name w:val="Balloon Text Char"/>
    <w:link w:val="BalloonText"/>
    <w:rsid w:val="00C5446C"/>
    <w:rPr>
      <w:rFonts w:ascii="Lucida Grande" w:hAnsi="Lucida Grande" w:cs="Lucida Grande"/>
      <w:sz w:val="18"/>
      <w:szCs w:val="18"/>
      <w:lang w:eastAsia="zh-CN"/>
    </w:rPr>
  </w:style>
  <w:style w:type="paragraph" w:customStyle="1" w:styleId="MediumList1-Accent41">
    <w:name w:val="Medium List 1 - Accent 41"/>
    <w:hidden/>
    <w:uiPriority w:val="71"/>
    <w:rsid w:val="00955346"/>
    <w:rPr>
      <w:sz w:val="24"/>
      <w:szCs w:val="24"/>
      <w:lang w:eastAsia="zh-CN"/>
    </w:rPr>
  </w:style>
  <w:style w:type="character" w:customStyle="1" w:styleId="apple-converted-space">
    <w:name w:val="apple-converted-space"/>
    <w:rsid w:val="004C1573"/>
  </w:style>
  <w:style w:type="character" w:styleId="Emphasis">
    <w:name w:val="Emphasis"/>
    <w:uiPriority w:val="20"/>
    <w:qFormat/>
    <w:rsid w:val="004C1573"/>
    <w:rPr>
      <w:i/>
      <w:iCs/>
    </w:rPr>
  </w:style>
  <w:style w:type="character" w:styleId="Hyperlink">
    <w:name w:val="Hyperlink"/>
    <w:rsid w:val="008771DA"/>
    <w:rPr>
      <w:color w:val="0000FF"/>
      <w:u w:val="single"/>
    </w:rPr>
  </w:style>
  <w:style w:type="character" w:styleId="FollowedHyperlink">
    <w:name w:val="FollowedHyperlink"/>
    <w:rsid w:val="00E75856"/>
    <w:rPr>
      <w:color w:val="800080"/>
      <w:u w:val="single"/>
    </w:rPr>
  </w:style>
  <w:style w:type="paragraph" w:styleId="NormalWeb">
    <w:name w:val="Normal (Web)"/>
    <w:basedOn w:val="Normal"/>
    <w:uiPriority w:val="99"/>
    <w:unhideWhenUsed/>
    <w:rsid w:val="00A908E7"/>
    <w:pPr>
      <w:spacing w:before="100" w:beforeAutospacing="1" w:after="100" w:afterAutospacing="1"/>
    </w:pPr>
    <w:rPr>
      <w:rFonts w:eastAsia="Times New Roman"/>
      <w:lang w:eastAsia="en-US"/>
    </w:rPr>
  </w:style>
  <w:style w:type="character" w:customStyle="1" w:styleId="il">
    <w:name w:val="il"/>
    <w:rsid w:val="00A9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8124">
      <w:bodyDiv w:val="1"/>
      <w:marLeft w:val="0"/>
      <w:marRight w:val="0"/>
      <w:marTop w:val="0"/>
      <w:marBottom w:val="0"/>
      <w:divBdr>
        <w:top w:val="none" w:sz="0" w:space="0" w:color="auto"/>
        <w:left w:val="none" w:sz="0" w:space="0" w:color="auto"/>
        <w:bottom w:val="none" w:sz="0" w:space="0" w:color="auto"/>
        <w:right w:val="none" w:sz="0" w:space="0" w:color="auto"/>
      </w:divBdr>
    </w:div>
    <w:div w:id="839735554">
      <w:bodyDiv w:val="1"/>
      <w:marLeft w:val="0"/>
      <w:marRight w:val="0"/>
      <w:marTop w:val="0"/>
      <w:marBottom w:val="0"/>
      <w:divBdr>
        <w:top w:val="none" w:sz="0" w:space="0" w:color="auto"/>
        <w:left w:val="none" w:sz="0" w:space="0" w:color="auto"/>
        <w:bottom w:val="none" w:sz="0" w:space="0" w:color="auto"/>
        <w:right w:val="none" w:sz="0" w:space="0" w:color="auto"/>
      </w:divBdr>
    </w:div>
    <w:div w:id="945190626">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 w:id="1955865587">
      <w:bodyDiv w:val="1"/>
      <w:marLeft w:val="0"/>
      <w:marRight w:val="0"/>
      <w:marTop w:val="0"/>
      <w:marBottom w:val="0"/>
      <w:divBdr>
        <w:top w:val="none" w:sz="0" w:space="0" w:color="auto"/>
        <w:left w:val="none" w:sz="0" w:space="0" w:color="auto"/>
        <w:bottom w:val="none" w:sz="0" w:space="0" w:color="auto"/>
        <w:right w:val="none" w:sz="0" w:space="0" w:color="auto"/>
      </w:divBdr>
    </w:div>
    <w:div w:id="1968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2657</Words>
  <Characters>13046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kanderson1</cp:lastModifiedBy>
  <cp:revision>2</cp:revision>
  <cp:lastPrinted>2013-06-30T23:35:00Z</cp:lastPrinted>
  <dcterms:created xsi:type="dcterms:W3CDTF">2017-10-13T15:52:00Z</dcterms:created>
  <dcterms:modified xsi:type="dcterms:W3CDTF">2017-10-13T15:52:00Z</dcterms:modified>
</cp:coreProperties>
</file>